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948D" w14:textId="77777777" w:rsidR="00F63782" w:rsidRPr="005C28BF" w:rsidRDefault="003C1BFA" w:rsidP="00F35AD1">
      <w:pPr>
        <w:widowControl w:val="0"/>
        <w:spacing w:line="380" w:lineRule="atLeast"/>
        <w:jc w:val="center"/>
        <w:rPr>
          <w:rFonts w:ascii="Calibri" w:eastAsia="Calibri" w:hAnsi="Calibri" w:cs="Arial"/>
          <w:u w:val="single"/>
        </w:rPr>
      </w:pPr>
      <w:r w:rsidRPr="00F63782">
        <w:rPr>
          <w:rFonts w:ascii="Calibri" w:eastAsia="Calibri" w:hAnsi="Calibri" w:cs="Arial"/>
          <w:noProof/>
        </w:rPr>
        <w:drawing>
          <wp:inline distT="0" distB="0" distL="0" distR="0" wp14:anchorId="5364D356" wp14:editId="5E0C5E16">
            <wp:extent cx="492125" cy="492125"/>
            <wp:effectExtent l="0" t="0" r="3175" b="3175"/>
            <wp:docPr id="1" name="Grafik 1" descr="Logo_D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DL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C43C" w14:textId="77777777" w:rsidR="00F63782" w:rsidRPr="00636860" w:rsidRDefault="00F63782" w:rsidP="00F35AD1">
      <w:pPr>
        <w:spacing w:line="380" w:lineRule="atLeast"/>
        <w:jc w:val="center"/>
        <w:outlineLvl w:val="0"/>
        <w:rPr>
          <w:rFonts w:ascii="Arial" w:hAnsi="Arial"/>
          <w:b/>
          <w:bCs/>
          <w:kern w:val="28"/>
          <w:sz w:val="64"/>
          <w:szCs w:val="64"/>
        </w:rPr>
      </w:pPr>
      <w:r w:rsidRPr="00636860">
        <w:rPr>
          <w:rFonts w:ascii="Arial" w:hAnsi="Arial"/>
          <w:b/>
          <w:bCs/>
          <w:kern w:val="28"/>
          <w:sz w:val="64"/>
          <w:szCs w:val="64"/>
        </w:rPr>
        <w:t>Media Service</w:t>
      </w:r>
    </w:p>
    <w:p w14:paraId="5880F18F" w14:textId="77777777" w:rsidR="00F63782" w:rsidRPr="001D0FB0" w:rsidRDefault="00F63782" w:rsidP="00F35AD1">
      <w:pPr>
        <w:spacing w:line="380" w:lineRule="atLeast"/>
        <w:jc w:val="center"/>
        <w:rPr>
          <w:rFonts w:ascii="Arial" w:eastAsia="Calibri" w:hAnsi="Arial" w:cs="Arial"/>
          <w:sz w:val="20"/>
        </w:rPr>
      </w:pPr>
      <w:r w:rsidRPr="001D0FB0">
        <w:rPr>
          <w:rFonts w:ascii="Arial" w:eastAsia="Calibri" w:hAnsi="Arial" w:cs="Arial"/>
          <w:sz w:val="20"/>
        </w:rPr>
        <w:t>DLG e.V., Eschborner Landstr. 122, 60489 Frankfurt/Main,</w:t>
      </w:r>
    </w:p>
    <w:p w14:paraId="65BFEAE4" w14:textId="5B400BF4" w:rsidR="00F63782" w:rsidRPr="001D0FB0" w:rsidRDefault="00F63782" w:rsidP="00F35AD1">
      <w:pPr>
        <w:pBdr>
          <w:bottom w:val="single" w:sz="12" w:space="1" w:color="auto"/>
        </w:pBdr>
        <w:spacing w:line="380" w:lineRule="atLeast"/>
        <w:jc w:val="center"/>
        <w:rPr>
          <w:rFonts w:ascii="Arial" w:eastAsia="Calibri" w:hAnsi="Arial" w:cs="Arial"/>
          <w:sz w:val="20"/>
          <w:lang w:val="pt-BR"/>
        </w:rPr>
      </w:pPr>
      <w:r w:rsidRPr="001D0FB0">
        <w:rPr>
          <w:rFonts w:ascii="Arial" w:eastAsia="Calibri" w:hAnsi="Arial" w:cs="Arial"/>
          <w:sz w:val="20"/>
          <w:lang w:val="pt-BR"/>
        </w:rPr>
        <w:t>Tel: 069/2478</w:t>
      </w:r>
      <w:r w:rsidR="00264A73" w:rsidRPr="001D0FB0">
        <w:rPr>
          <w:rFonts w:ascii="Arial" w:eastAsia="Calibri" w:hAnsi="Arial" w:cs="Arial"/>
          <w:sz w:val="20"/>
          <w:lang w:val="pt-BR"/>
        </w:rPr>
        <w:t>8-21</w:t>
      </w:r>
      <w:r w:rsidR="0070382F">
        <w:rPr>
          <w:rFonts w:ascii="Arial" w:eastAsia="Calibri" w:hAnsi="Arial" w:cs="Arial"/>
          <w:sz w:val="20"/>
          <w:lang w:val="pt-BR"/>
        </w:rPr>
        <w:t>3</w:t>
      </w:r>
      <w:r w:rsidR="00264A73" w:rsidRPr="001D0FB0">
        <w:rPr>
          <w:rFonts w:ascii="Arial" w:eastAsia="Calibri" w:hAnsi="Arial" w:cs="Arial"/>
          <w:sz w:val="20"/>
          <w:lang w:val="pt-BR"/>
        </w:rPr>
        <w:t xml:space="preserve">, Fax: -112; e-mail: </w:t>
      </w:r>
      <w:r w:rsidR="0070382F">
        <w:rPr>
          <w:rFonts w:ascii="Arial" w:eastAsia="Calibri" w:hAnsi="Arial" w:cs="Arial"/>
          <w:sz w:val="20"/>
          <w:lang w:val="pt-BR"/>
        </w:rPr>
        <w:t>g</w:t>
      </w:r>
      <w:r w:rsidR="00DC48FB" w:rsidRPr="001D0FB0">
        <w:rPr>
          <w:rFonts w:ascii="Arial" w:eastAsia="Calibri" w:hAnsi="Arial" w:cs="Arial"/>
          <w:sz w:val="20"/>
          <w:lang w:val="pt-BR"/>
        </w:rPr>
        <w:t>.</w:t>
      </w:r>
      <w:r w:rsidR="0070382F">
        <w:rPr>
          <w:rFonts w:ascii="Arial" w:eastAsia="Calibri" w:hAnsi="Arial" w:cs="Arial"/>
          <w:sz w:val="20"/>
          <w:lang w:val="pt-BR"/>
        </w:rPr>
        <w:t>oppenhaeus</w:t>
      </w:r>
      <w:bookmarkStart w:id="0" w:name="_GoBack"/>
      <w:bookmarkEnd w:id="0"/>
      <w:r w:rsidR="00DC48FB" w:rsidRPr="001D0FB0">
        <w:rPr>
          <w:rFonts w:ascii="Arial" w:eastAsia="Calibri" w:hAnsi="Arial" w:cs="Arial"/>
          <w:sz w:val="20"/>
          <w:lang w:val="pt-BR"/>
        </w:rPr>
        <w:t>er</w:t>
      </w:r>
      <w:r w:rsidRPr="001D0FB0">
        <w:rPr>
          <w:rFonts w:ascii="Arial" w:eastAsia="Calibri" w:hAnsi="Arial" w:cs="Arial"/>
          <w:sz w:val="20"/>
          <w:lang w:val="pt-BR"/>
        </w:rPr>
        <w:t xml:space="preserve">@DLG.org, URL: </w:t>
      </w:r>
      <w:r w:rsidR="00303AE0" w:rsidRPr="001D0FB0">
        <w:rPr>
          <w:sz w:val="20"/>
        </w:rPr>
        <w:fldChar w:fldCharType="begin"/>
      </w:r>
      <w:r w:rsidR="00303AE0" w:rsidRPr="001D0FB0">
        <w:rPr>
          <w:sz w:val="20"/>
        </w:rPr>
        <w:instrText xml:space="preserve"> HYPERLINK "http://www.dlg-frankfurt.de" </w:instrText>
      </w:r>
      <w:r w:rsidR="00303AE0" w:rsidRPr="001D0FB0">
        <w:rPr>
          <w:sz w:val="20"/>
        </w:rPr>
        <w:fldChar w:fldCharType="separate"/>
      </w:r>
      <w:r w:rsidRPr="001D0FB0">
        <w:rPr>
          <w:rFonts w:ascii="Arial" w:eastAsia="Calibri" w:hAnsi="Arial" w:cs="Arial"/>
          <w:sz w:val="20"/>
          <w:lang w:val="pt-BR"/>
        </w:rPr>
        <w:t>www.dl</w:t>
      </w:r>
      <w:bookmarkStart w:id="1" w:name="_Hlt436647109"/>
      <w:r w:rsidRPr="001D0FB0">
        <w:rPr>
          <w:rFonts w:ascii="Arial" w:eastAsia="Calibri" w:hAnsi="Arial" w:cs="Arial"/>
          <w:sz w:val="20"/>
          <w:lang w:val="pt-BR"/>
        </w:rPr>
        <w:t>g</w:t>
      </w:r>
      <w:bookmarkEnd w:id="1"/>
      <w:r w:rsidRPr="001D0FB0">
        <w:rPr>
          <w:rFonts w:ascii="Arial" w:eastAsia="Calibri" w:hAnsi="Arial" w:cs="Arial"/>
          <w:sz w:val="20"/>
          <w:lang w:val="pt-BR"/>
        </w:rPr>
        <w:t>.org</w:t>
      </w:r>
      <w:r w:rsidR="00303AE0" w:rsidRPr="001D0FB0">
        <w:rPr>
          <w:rFonts w:ascii="Arial" w:eastAsia="Calibri" w:hAnsi="Arial" w:cs="Arial"/>
          <w:sz w:val="20"/>
          <w:lang w:val="pt-BR"/>
        </w:rPr>
        <w:fldChar w:fldCharType="end"/>
      </w:r>
    </w:p>
    <w:p w14:paraId="0EA314E8" w14:textId="77777777" w:rsidR="00F63782" w:rsidRPr="009D5217" w:rsidRDefault="00F63782" w:rsidP="00F35AD1">
      <w:pPr>
        <w:spacing w:line="380" w:lineRule="atLeast"/>
        <w:rPr>
          <w:rFonts w:ascii="Arial" w:hAnsi="Arial" w:cs="Arial"/>
          <w:sz w:val="20"/>
          <w:lang w:val="pt-BR"/>
        </w:rPr>
      </w:pPr>
    </w:p>
    <w:p w14:paraId="2165C739" w14:textId="77777777" w:rsidR="00F63782" w:rsidRPr="001D0FB0" w:rsidRDefault="00F63782" w:rsidP="00F35AD1">
      <w:pPr>
        <w:spacing w:line="380" w:lineRule="atLeast"/>
        <w:jc w:val="right"/>
        <w:rPr>
          <w:rFonts w:ascii="Arial" w:hAnsi="Arial" w:cs="Arial"/>
          <w:sz w:val="20"/>
        </w:rPr>
      </w:pPr>
      <w:r w:rsidRPr="001D0FB0">
        <w:rPr>
          <w:rFonts w:ascii="Arial" w:hAnsi="Arial" w:cs="Arial"/>
          <w:sz w:val="20"/>
        </w:rPr>
        <w:t>Frankfurt am Main,</w:t>
      </w:r>
    </w:p>
    <w:p w14:paraId="58989F5C" w14:textId="067F929B" w:rsidR="00F63782" w:rsidRPr="00CE2A93" w:rsidRDefault="00CE2A93" w:rsidP="00F35AD1">
      <w:pPr>
        <w:spacing w:line="380" w:lineRule="atLeast"/>
        <w:jc w:val="right"/>
        <w:rPr>
          <w:rFonts w:ascii="Arial" w:hAnsi="Arial" w:cs="Arial"/>
          <w:sz w:val="20"/>
        </w:rPr>
      </w:pPr>
      <w:r w:rsidRPr="00CE2A93">
        <w:rPr>
          <w:rFonts w:ascii="Arial" w:hAnsi="Arial" w:cs="Arial"/>
          <w:sz w:val="20"/>
        </w:rPr>
        <w:t>1</w:t>
      </w:r>
      <w:r w:rsidR="0020586C">
        <w:rPr>
          <w:rFonts w:ascii="Arial" w:hAnsi="Arial" w:cs="Arial"/>
          <w:sz w:val="20"/>
        </w:rPr>
        <w:t>9</w:t>
      </w:r>
      <w:r w:rsidR="00264A73" w:rsidRPr="00CE2A93">
        <w:rPr>
          <w:rFonts w:ascii="Arial" w:hAnsi="Arial" w:cs="Arial"/>
          <w:sz w:val="20"/>
        </w:rPr>
        <w:t>. Oktober 20</w:t>
      </w:r>
      <w:r w:rsidR="00636860" w:rsidRPr="00CE2A93">
        <w:rPr>
          <w:rFonts w:ascii="Arial" w:hAnsi="Arial" w:cs="Arial"/>
          <w:sz w:val="20"/>
        </w:rPr>
        <w:t>20</w:t>
      </w:r>
    </w:p>
    <w:p w14:paraId="72267B76" w14:textId="77777777" w:rsidR="00E122BC" w:rsidRPr="001D0FB0" w:rsidRDefault="00E122BC" w:rsidP="00F35AD1">
      <w:pPr>
        <w:pStyle w:val="NurText"/>
        <w:tabs>
          <w:tab w:val="clear" w:pos="1701"/>
          <w:tab w:val="left" w:pos="3969"/>
        </w:tabs>
        <w:spacing w:after="0" w:line="380" w:lineRule="atLeast"/>
        <w:rPr>
          <w:rFonts w:ascii="Arial" w:hAnsi="Arial"/>
          <w:color w:val="000000"/>
        </w:rPr>
      </w:pPr>
    </w:p>
    <w:p w14:paraId="495B656A" w14:textId="77777777" w:rsidR="00A23E3F" w:rsidRDefault="00DC48FB" w:rsidP="00F35AD1">
      <w:pPr>
        <w:spacing w:line="38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DC48FB">
        <w:rPr>
          <w:rFonts w:ascii="Arial" w:hAnsi="Arial" w:cs="Arial"/>
          <w:b/>
          <w:bCs/>
          <w:color w:val="000000"/>
          <w:sz w:val="28"/>
          <w:szCs w:val="28"/>
        </w:rPr>
        <w:t xml:space="preserve">DLG forstet auf: </w:t>
      </w:r>
    </w:p>
    <w:p w14:paraId="524E5D9C" w14:textId="77777777" w:rsidR="00DC48FB" w:rsidRPr="00DC48FB" w:rsidRDefault="00DC48FB" w:rsidP="00F35AD1">
      <w:pPr>
        <w:spacing w:line="38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DC48FB">
        <w:rPr>
          <w:rFonts w:ascii="Arial" w:hAnsi="Arial" w:cs="Arial"/>
          <w:b/>
          <w:bCs/>
          <w:color w:val="000000"/>
          <w:sz w:val="28"/>
          <w:szCs w:val="28"/>
        </w:rPr>
        <w:t>Ve</w:t>
      </w:r>
      <w:r>
        <w:rPr>
          <w:rFonts w:ascii="Arial" w:hAnsi="Arial" w:cs="Arial"/>
          <w:b/>
          <w:bCs/>
          <w:color w:val="000000"/>
          <w:sz w:val="28"/>
          <w:szCs w:val="28"/>
        </w:rPr>
        <w:t>ranstaltungs- und Messeprogramm 2021/2022</w:t>
      </w:r>
      <w:r w:rsidR="008F2048" w:rsidRPr="00DC48FB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236A1C2A" w14:textId="671FE5F2" w:rsidR="00DC48FB" w:rsidRPr="001D0FB0" w:rsidRDefault="00DC48FB" w:rsidP="00F35AD1">
      <w:pPr>
        <w:spacing w:line="380" w:lineRule="atLeast"/>
        <w:rPr>
          <w:rFonts w:ascii="Arial" w:hAnsi="Arial"/>
          <w:b/>
          <w:sz w:val="22"/>
          <w:szCs w:val="22"/>
        </w:rPr>
      </w:pPr>
      <w:r w:rsidRPr="001D0FB0">
        <w:rPr>
          <w:rFonts w:ascii="Arial" w:hAnsi="Arial"/>
          <w:b/>
          <w:sz w:val="22"/>
          <w:szCs w:val="22"/>
        </w:rPr>
        <w:t>Neues Veranstaltungsformat „DLG-</w:t>
      </w:r>
      <w:proofErr w:type="spellStart"/>
      <w:r w:rsidRPr="001D0FB0">
        <w:rPr>
          <w:rFonts w:ascii="Arial" w:hAnsi="Arial"/>
          <w:b/>
          <w:sz w:val="22"/>
          <w:szCs w:val="22"/>
        </w:rPr>
        <w:t>Praxis</w:t>
      </w:r>
      <w:r w:rsidR="005C3A5A" w:rsidRPr="001D0FB0">
        <w:rPr>
          <w:rFonts w:ascii="Arial" w:hAnsi="Arial"/>
          <w:b/>
          <w:sz w:val="22"/>
          <w:szCs w:val="22"/>
        </w:rPr>
        <w:t>S</w:t>
      </w:r>
      <w:r w:rsidRPr="001D0FB0">
        <w:rPr>
          <w:rFonts w:ascii="Arial" w:hAnsi="Arial"/>
          <w:b/>
          <w:sz w:val="22"/>
          <w:szCs w:val="22"/>
        </w:rPr>
        <w:t>pot</w:t>
      </w:r>
      <w:proofErr w:type="spellEnd"/>
      <w:r w:rsidRPr="001D0FB0">
        <w:rPr>
          <w:rFonts w:ascii="Arial" w:hAnsi="Arial"/>
          <w:b/>
          <w:sz w:val="22"/>
          <w:szCs w:val="22"/>
        </w:rPr>
        <w:t xml:space="preserve"> Forst“ – DLG-Waldtage auf 2022 verschoben – Mitveranstalter des Briloner Waldsymposiums </w:t>
      </w:r>
      <w:r w:rsidR="00A23E3F">
        <w:rPr>
          <w:rFonts w:ascii="Arial" w:hAnsi="Arial"/>
          <w:b/>
          <w:sz w:val="22"/>
          <w:szCs w:val="22"/>
        </w:rPr>
        <w:t>–</w:t>
      </w:r>
      <w:r w:rsidRPr="001D0FB0">
        <w:rPr>
          <w:rFonts w:ascii="Arial" w:hAnsi="Arial"/>
          <w:b/>
          <w:sz w:val="22"/>
          <w:szCs w:val="22"/>
        </w:rPr>
        <w:t xml:space="preserve"> </w:t>
      </w:r>
      <w:r w:rsidR="00A23E3F">
        <w:rPr>
          <w:rFonts w:ascii="Arial" w:hAnsi="Arial"/>
          <w:b/>
          <w:sz w:val="22"/>
          <w:szCs w:val="22"/>
        </w:rPr>
        <w:t>DLG-Forstwelt</w:t>
      </w:r>
      <w:r w:rsidRPr="001D0FB0">
        <w:rPr>
          <w:rFonts w:ascii="Arial" w:hAnsi="Arial"/>
          <w:b/>
          <w:sz w:val="22"/>
          <w:szCs w:val="22"/>
        </w:rPr>
        <w:t xml:space="preserve"> auf der AGRITECHNICA 2021</w:t>
      </w:r>
      <w:r w:rsidR="00FB5D89">
        <w:rPr>
          <w:rFonts w:ascii="Arial" w:hAnsi="Arial"/>
          <w:b/>
          <w:sz w:val="22"/>
          <w:szCs w:val="22"/>
        </w:rPr>
        <w:t xml:space="preserve"> –</w:t>
      </w:r>
      <w:r w:rsidR="00840331">
        <w:rPr>
          <w:rFonts w:ascii="Arial" w:hAnsi="Arial"/>
          <w:b/>
          <w:sz w:val="22"/>
          <w:szCs w:val="22"/>
        </w:rPr>
        <w:t xml:space="preserve"> </w:t>
      </w:r>
      <w:r w:rsidR="00840331" w:rsidRPr="00840331">
        <w:rPr>
          <w:rFonts w:ascii="Arial" w:hAnsi="Arial"/>
          <w:b/>
          <w:sz w:val="22"/>
          <w:szCs w:val="22"/>
        </w:rPr>
        <w:t>D</w:t>
      </w:r>
      <w:r w:rsidR="001F03B1" w:rsidRPr="001D0FB0">
        <w:rPr>
          <w:rFonts w:ascii="Arial" w:hAnsi="Arial"/>
          <w:b/>
          <w:sz w:val="22"/>
          <w:szCs w:val="22"/>
        </w:rPr>
        <w:t>igitale</w:t>
      </w:r>
      <w:r w:rsidR="00840331">
        <w:rPr>
          <w:rFonts w:ascii="Arial" w:hAnsi="Arial"/>
          <w:b/>
          <w:sz w:val="22"/>
          <w:szCs w:val="22"/>
        </w:rPr>
        <w:t xml:space="preserve"> </w:t>
      </w:r>
      <w:r w:rsidR="001F03B1" w:rsidRPr="001D0FB0">
        <w:rPr>
          <w:rFonts w:ascii="Arial" w:hAnsi="Arial"/>
          <w:b/>
          <w:sz w:val="22"/>
          <w:szCs w:val="22"/>
        </w:rPr>
        <w:t>Informationsangebote</w:t>
      </w:r>
    </w:p>
    <w:p w14:paraId="38C73FB7" w14:textId="77777777" w:rsidR="00BA54DD" w:rsidRPr="001D0FB0" w:rsidRDefault="00BA54DD" w:rsidP="00F35AD1">
      <w:pPr>
        <w:spacing w:line="380" w:lineRule="atLeast"/>
        <w:rPr>
          <w:rFonts w:ascii="Arial" w:hAnsi="Arial"/>
          <w:b/>
          <w:sz w:val="22"/>
          <w:szCs w:val="22"/>
        </w:rPr>
      </w:pPr>
    </w:p>
    <w:p w14:paraId="4EE41BC2" w14:textId="4DC562AF" w:rsidR="00BA54DD" w:rsidRPr="001D0FB0" w:rsidRDefault="005B198F" w:rsidP="00F35AD1">
      <w:pPr>
        <w:spacing w:line="380" w:lineRule="atLeast"/>
        <w:rPr>
          <w:rFonts w:ascii="Arial" w:hAnsi="Arial"/>
          <w:b/>
          <w:sz w:val="22"/>
          <w:szCs w:val="22"/>
        </w:rPr>
      </w:pPr>
      <w:r w:rsidRPr="001D0FB0">
        <w:rPr>
          <w:rFonts w:ascii="Arial" w:hAnsi="Arial"/>
          <w:b/>
          <w:sz w:val="22"/>
          <w:szCs w:val="22"/>
        </w:rPr>
        <w:t xml:space="preserve">(DLG). </w:t>
      </w:r>
      <w:r w:rsidR="00DC48FB" w:rsidRPr="001D0FB0">
        <w:rPr>
          <w:rFonts w:ascii="Arial" w:hAnsi="Arial"/>
          <w:b/>
          <w:sz w:val="22"/>
          <w:szCs w:val="22"/>
        </w:rPr>
        <w:t xml:space="preserve">Die DLG (Deutsche Landwirtschafts-Gesellschaft) </w:t>
      </w:r>
      <w:r w:rsidR="005C3A5A" w:rsidRPr="001D0FB0">
        <w:rPr>
          <w:rFonts w:ascii="Arial" w:hAnsi="Arial"/>
          <w:b/>
          <w:sz w:val="22"/>
          <w:szCs w:val="22"/>
        </w:rPr>
        <w:t>geht</w:t>
      </w:r>
      <w:r w:rsidR="00DC48FB" w:rsidRPr="001D0FB0">
        <w:rPr>
          <w:rFonts w:ascii="Arial" w:hAnsi="Arial"/>
          <w:b/>
          <w:sz w:val="22"/>
          <w:szCs w:val="22"/>
        </w:rPr>
        <w:t xml:space="preserve"> mit einem umfangreichen Informations</w:t>
      </w:r>
      <w:r w:rsidR="005C3A5A" w:rsidRPr="001D0FB0">
        <w:rPr>
          <w:rFonts w:ascii="Arial" w:hAnsi="Arial"/>
          <w:b/>
          <w:sz w:val="22"/>
          <w:szCs w:val="22"/>
        </w:rPr>
        <w:t xml:space="preserve">- und Veranstaltungsangebot </w:t>
      </w:r>
      <w:r w:rsidR="0078501E">
        <w:rPr>
          <w:rFonts w:ascii="Arial" w:hAnsi="Arial"/>
          <w:b/>
          <w:sz w:val="22"/>
          <w:szCs w:val="22"/>
        </w:rPr>
        <w:t xml:space="preserve">für den Forstbereich </w:t>
      </w:r>
      <w:r w:rsidR="005C3A5A" w:rsidRPr="001D0FB0">
        <w:rPr>
          <w:rFonts w:ascii="Arial" w:hAnsi="Arial"/>
          <w:b/>
          <w:sz w:val="22"/>
          <w:szCs w:val="22"/>
        </w:rPr>
        <w:t xml:space="preserve">in das nächste Jahr. Zwar mussten die für </w:t>
      </w:r>
      <w:r w:rsidR="0078501E">
        <w:rPr>
          <w:rFonts w:ascii="Arial" w:hAnsi="Arial"/>
          <w:b/>
          <w:sz w:val="22"/>
          <w:szCs w:val="22"/>
        </w:rPr>
        <w:t>2021</w:t>
      </w:r>
      <w:r w:rsidR="005C3A5A" w:rsidRPr="001D0FB0">
        <w:rPr>
          <w:rFonts w:ascii="Arial" w:hAnsi="Arial"/>
          <w:b/>
          <w:sz w:val="22"/>
          <w:szCs w:val="22"/>
        </w:rPr>
        <w:t xml:space="preserve"> geplanten DLG-Waldtage </w:t>
      </w:r>
      <w:r w:rsidR="005A6169">
        <w:rPr>
          <w:rFonts w:ascii="Arial" w:hAnsi="Arial"/>
          <w:b/>
          <w:sz w:val="22"/>
          <w:szCs w:val="22"/>
        </w:rPr>
        <w:t>Corona</w:t>
      </w:r>
      <w:r w:rsidR="0078501E">
        <w:rPr>
          <w:rFonts w:ascii="Arial" w:hAnsi="Arial"/>
          <w:b/>
          <w:sz w:val="22"/>
          <w:szCs w:val="22"/>
        </w:rPr>
        <w:t>-</w:t>
      </w:r>
      <w:r w:rsidR="005A6169">
        <w:rPr>
          <w:rFonts w:ascii="Arial" w:hAnsi="Arial"/>
          <w:b/>
          <w:sz w:val="22"/>
          <w:szCs w:val="22"/>
        </w:rPr>
        <w:t xml:space="preserve">bedingt </w:t>
      </w:r>
      <w:r w:rsidR="005C3A5A" w:rsidRPr="001D0FB0">
        <w:rPr>
          <w:rFonts w:ascii="Arial" w:hAnsi="Arial"/>
          <w:b/>
          <w:sz w:val="22"/>
          <w:szCs w:val="22"/>
        </w:rPr>
        <w:t xml:space="preserve">auf </w:t>
      </w:r>
      <w:r w:rsidR="00A23E3F">
        <w:rPr>
          <w:rFonts w:ascii="Arial" w:hAnsi="Arial"/>
          <w:b/>
          <w:sz w:val="22"/>
          <w:szCs w:val="22"/>
        </w:rPr>
        <w:t xml:space="preserve">den </w:t>
      </w:r>
      <w:r w:rsidR="005C3A5A" w:rsidRPr="001D0FB0">
        <w:rPr>
          <w:rFonts w:ascii="Arial" w:hAnsi="Arial"/>
          <w:b/>
          <w:sz w:val="22"/>
          <w:szCs w:val="22"/>
        </w:rPr>
        <w:t xml:space="preserve">9. bis 11. September 2022 verschoben werden, dafür </w:t>
      </w:r>
      <w:r w:rsidR="005A6169">
        <w:rPr>
          <w:rFonts w:ascii="Arial" w:hAnsi="Arial"/>
          <w:b/>
          <w:sz w:val="22"/>
          <w:szCs w:val="22"/>
        </w:rPr>
        <w:t xml:space="preserve">hat </w:t>
      </w:r>
      <w:r w:rsidR="005C3A5A" w:rsidRPr="001D0FB0">
        <w:rPr>
          <w:rFonts w:ascii="Arial" w:hAnsi="Arial"/>
          <w:b/>
          <w:sz w:val="22"/>
          <w:szCs w:val="22"/>
        </w:rPr>
        <w:t xml:space="preserve">die DLG </w:t>
      </w:r>
      <w:r w:rsidR="00CE2A93">
        <w:rPr>
          <w:rFonts w:ascii="Arial" w:hAnsi="Arial"/>
          <w:b/>
          <w:sz w:val="22"/>
          <w:szCs w:val="22"/>
        </w:rPr>
        <w:t>neue Formate</w:t>
      </w:r>
      <w:r w:rsidR="005C3A5A" w:rsidRPr="001D0FB0">
        <w:rPr>
          <w:rFonts w:ascii="Arial" w:hAnsi="Arial"/>
          <w:b/>
          <w:sz w:val="22"/>
          <w:szCs w:val="22"/>
        </w:rPr>
        <w:t xml:space="preserve"> </w:t>
      </w:r>
      <w:r w:rsidR="005A6169">
        <w:rPr>
          <w:rFonts w:ascii="Arial" w:hAnsi="Arial"/>
          <w:b/>
          <w:sz w:val="22"/>
          <w:szCs w:val="22"/>
        </w:rPr>
        <w:t>entwickelt sowie bestehende Angebote ausgebaut</w:t>
      </w:r>
      <w:r w:rsidR="00BA54DD" w:rsidRPr="001D0FB0">
        <w:rPr>
          <w:rFonts w:ascii="Arial" w:hAnsi="Arial"/>
          <w:b/>
          <w:sz w:val="22"/>
          <w:szCs w:val="22"/>
        </w:rPr>
        <w:t>.</w:t>
      </w:r>
      <w:r w:rsidR="005C3A5A" w:rsidRPr="001D0FB0">
        <w:rPr>
          <w:rFonts w:ascii="Arial" w:hAnsi="Arial"/>
          <w:b/>
          <w:sz w:val="22"/>
          <w:szCs w:val="22"/>
        </w:rPr>
        <w:t xml:space="preserve"> Dazu zählen die </w:t>
      </w:r>
      <w:r w:rsidR="00BA54DD" w:rsidRPr="001D0FB0">
        <w:rPr>
          <w:rFonts w:ascii="Arial" w:hAnsi="Arial"/>
          <w:b/>
          <w:sz w:val="22"/>
          <w:szCs w:val="22"/>
        </w:rPr>
        <w:t>„</w:t>
      </w:r>
      <w:r w:rsidR="005C3A5A" w:rsidRPr="001D0FB0">
        <w:rPr>
          <w:rFonts w:ascii="Arial" w:hAnsi="Arial"/>
          <w:b/>
          <w:sz w:val="22"/>
          <w:szCs w:val="22"/>
        </w:rPr>
        <w:t>DLG-</w:t>
      </w:r>
      <w:proofErr w:type="spellStart"/>
      <w:r w:rsidR="005C3A5A" w:rsidRPr="001D0FB0">
        <w:rPr>
          <w:rFonts w:ascii="Arial" w:hAnsi="Arial"/>
          <w:b/>
          <w:sz w:val="22"/>
          <w:szCs w:val="22"/>
        </w:rPr>
        <w:t>Praxis</w:t>
      </w:r>
      <w:r w:rsidR="00A23E3F">
        <w:rPr>
          <w:rFonts w:ascii="Arial" w:hAnsi="Arial"/>
          <w:b/>
          <w:sz w:val="22"/>
          <w:szCs w:val="22"/>
        </w:rPr>
        <w:t>S</w:t>
      </w:r>
      <w:r w:rsidR="005C3A5A" w:rsidRPr="001D0FB0">
        <w:rPr>
          <w:rFonts w:ascii="Arial" w:hAnsi="Arial"/>
          <w:b/>
          <w:sz w:val="22"/>
          <w:szCs w:val="22"/>
        </w:rPr>
        <w:t>pots</w:t>
      </w:r>
      <w:proofErr w:type="spellEnd"/>
      <w:r w:rsidR="00BA54DD" w:rsidRPr="001D0FB0">
        <w:rPr>
          <w:rFonts w:ascii="Arial" w:hAnsi="Arial"/>
          <w:b/>
          <w:sz w:val="22"/>
          <w:szCs w:val="22"/>
        </w:rPr>
        <w:t>“– eine Kombination aus Fachinformationen und Live-Vorführungen</w:t>
      </w:r>
      <w:r w:rsidR="00A23E3F" w:rsidRPr="00A23E3F">
        <w:rPr>
          <w:rFonts w:ascii="Arial" w:hAnsi="Arial"/>
          <w:b/>
          <w:sz w:val="22"/>
          <w:szCs w:val="22"/>
        </w:rPr>
        <w:t xml:space="preserve"> </w:t>
      </w:r>
      <w:r w:rsidR="00A23E3F" w:rsidRPr="001D0FB0">
        <w:rPr>
          <w:rFonts w:ascii="Arial" w:hAnsi="Arial"/>
          <w:b/>
          <w:sz w:val="22"/>
          <w:szCs w:val="22"/>
        </w:rPr>
        <w:t xml:space="preserve">zu </w:t>
      </w:r>
      <w:r w:rsidR="00A23E3F">
        <w:rPr>
          <w:rFonts w:ascii="Arial" w:hAnsi="Arial"/>
          <w:b/>
          <w:sz w:val="22"/>
          <w:szCs w:val="22"/>
        </w:rPr>
        <w:t>aktuellen</w:t>
      </w:r>
      <w:r w:rsidR="00A23E3F" w:rsidRPr="001D0FB0">
        <w:rPr>
          <w:rFonts w:ascii="Arial" w:hAnsi="Arial"/>
          <w:b/>
          <w:sz w:val="22"/>
          <w:szCs w:val="22"/>
        </w:rPr>
        <w:t xml:space="preserve"> Themen der Forstpraxis</w:t>
      </w:r>
      <w:r w:rsidR="00BA54DD" w:rsidRPr="001D0FB0">
        <w:rPr>
          <w:rFonts w:ascii="Arial" w:hAnsi="Arial"/>
          <w:b/>
          <w:sz w:val="22"/>
          <w:szCs w:val="22"/>
        </w:rPr>
        <w:t xml:space="preserve">. Als Mitveranstalter des Briloner Waldsymposiums </w:t>
      </w:r>
      <w:r w:rsidR="001F03B1" w:rsidRPr="001D0FB0">
        <w:rPr>
          <w:rFonts w:ascii="Arial" w:hAnsi="Arial"/>
          <w:b/>
          <w:sz w:val="22"/>
          <w:szCs w:val="22"/>
        </w:rPr>
        <w:t xml:space="preserve">2021 sowie </w:t>
      </w:r>
      <w:r w:rsidR="00A23E3F">
        <w:rPr>
          <w:rFonts w:ascii="Arial" w:hAnsi="Arial"/>
          <w:b/>
          <w:sz w:val="22"/>
          <w:szCs w:val="22"/>
        </w:rPr>
        <w:t xml:space="preserve">mit </w:t>
      </w:r>
      <w:r w:rsidR="001F03B1" w:rsidRPr="001D0FB0">
        <w:rPr>
          <w:rFonts w:ascii="Arial" w:hAnsi="Arial"/>
          <w:b/>
          <w:sz w:val="22"/>
          <w:szCs w:val="22"/>
        </w:rPr>
        <w:t xml:space="preserve">einem umfangreichen Ausstellungs- und Fachprogramm auf der AGRITECHNICA 2021 bietet die DLG ihren Ausstellern und Besuchern weitere attraktive Informations- und Business-Plattformen. </w:t>
      </w:r>
      <w:r w:rsidR="00C27948" w:rsidRPr="001D0FB0">
        <w:rPr>
          <w:rFonts w:ascii="Arial" w:hAnsi="Arial"/>
          <w:b/>
          <w:sz w:val="22"/>
          <w:szCs w:val="22"/>
        </w:rPr>
        <w:t xml:space="preserve">Ergänzt wird das </w:t>
      </w:r>
      <w:r w:rsidR="00A23E3F">
        <w:rPr>
          <w:rFonts w:ascii="Arial" w:hAnsi="Arial"/>
          <w:b/>
          <w:sz w:val="22"/>
          <w:szCs w:val="22"/>
        </w:rPr>
        <w:t>Forst-</w:t>
      </w:r>
      <w:r w:rsidR="00C27948" w:rsidRPr="001D0FB0">
        <w:rPr>
          <w:rFonts w:ascii="Arial" w:hAnsi="Arial"/>
          <w:b/>
          <w:sz w:val="22"/>
          <w:szCs w:val="22"/>
        </w:rPr>
        <w:t>Programm durch Angebote auf den digitalen Messe-Plat</w:t>
      </w:r>
      <w:r w:rsidR="00CE2A93">
        <w:rPr>
          <w:rFonts w:ascii="Arial" w:hAnsi="Arial"/>
          <w:b/>
          <w:sz w:val="22"/>
          <w:szCs w:val="22"/>
        </w:rPr>
        <w:t>t</w:t>
      </w:r>
      <w:r w:rsidR="00C27948" w:rsidRPr="001D0FB0">
        <w:rPr>
          <w:rFonts w:ascii="Arial" w:hAnsi="Arial"/>
          <w:b/>
          <w:sz w:val="22"/>
          <w:szCs w:val="22"/>
        </w:rPr>
        <w:t xml:space="preserve">formen der DLG. </w:t>
      </w:r>
    </w:p>
    <w:p w14:paraId="2009B7DF" w14:textId="77777777" w:rsidR="00BA54DD" w:rsidRPr="001D0FB0" w:rsidRDefault="00BA54DD" w:rsidP="00F35AD1">
      <w:pPr>
        <w:spacing w:line="380" w:lineRule="atLeast"/>
        <w:rPr>
          <w:rFonts w:ascii="Arial" w:hAnsi="Arial"/>
          <w:sz w:val="22"/>
          <w:szCs w:val="22"/>
        </w:rPr>
      </w:pPr>
    </w:p>
    <w:p w14:paraId="2FDFAA0C" w14:textId="6D45DB55" w:rsidR="00405AB6" w:rsidRDefault="0012499E" w:rsidP="00F35AD1">
      <w:pPr>
        <w:spacing w:line="380" w:lineRule="atLeast"/>
        <w:rPr>
          <w:rFonts w:ascii="Arial" w:hAnsi="Arial"/>
          <w:sz w:val="22"/>
          <w:szCs w:val="22"/>
        </w:rPr>
      </w:pPr>
      <w:r w:rsidRPr="001D0FB0">
        <w:rPr>
          <w:rFonts w:ascii="Arial" w:hAnsi="Arial"/>
          <w:sz w:val="22"/>
          <w:szCs w:val="22"/>
        </w:rPr>
        <w:t>„</w:t>
      </w:r>
      <w:r w:rsidR="00405AB6">
        <w:rPr>
          <w:rFonts w:ascii="Arial" w:hAnsi="Arial"/>
          <w:sz w:val="22"/>
          <w:szCs w:val="22"/>
        </w:rPr>
        <w:t>Mit einem innovativen Mix aus Fach-Events, Live-Demonstrationen moderner Forsttechnik sowie neuen digitalen Services baut die DLG ihre Fach- und Business-Plattform</w:t>
      </w:r>
      <w:r w:rsidR="00A23E3F">
        <w:rPr>
          <w:rFonts w:ascii="Arial" w:hAnsi="Arial"/>
          <w:sz w:val="22"/>
          <w:szCs w:val="22"/>
        </w:rPr>
        <w:t>en</w:t>
      </w:r>
      <w:r w:rsidR="00405AB6">
        <w:rPr>
          <w:rFonts w:ascii="Arial" w:hAnsi="Arial"/>
          <w:sz w:val="22"/>
          <w:szCs w:val="22"/>
        </w:rPr>
        <w:t xml:space="preserve"> für die Forstpraxis in den kommenden zwei Jahren gezielt aus. </w:t>
      </w:r>
      <w:r w:rsidR="00A23E3F">
        <w:rPr>
          <w:rFonts w:ascii="Arial" w:hAnsi="Arial"/>
          <w:sz w:val="22"/>
          <w:szCs w:val="22"/>
        </w:rPr>
        <w:t>Aussteller un</w:t>
      </w:r>
      <w:r w:rsidR="005A6169">
        <w:rPr>
          <w:rFonts w:ascii="Arial" w:hAnsi="Arial"/>
          <w:sz w:val="22"/>
          <w:szCs w:val="22"/>
        </w:rPr>
        <w:t>d</w:t>
      </w:r>
      <w:r w:rsidR="00A23E3F">
        <w:rPr>
          <w:rFonts w:ascii="Arial" w:hAnsi="Arial"/>
          <w:sz w:val="22"/>
          <w:szCs w:val="22"/>
        </w:rPr>
        <w:t xml:space="preserve"> Besucher</w:t>
      </w:r>
      <w:r w:rsidR="00405AB6">
        <w:rPr>
          <w:rFonts w:ascii="Arial" w:hAnsi="Arial"/>
          <w:sz w:val="22"/>
          <w:szCs w:val="22"/>
        </w:rPr>
        <w:t xml:space="preserve"> profitieren dabei nicht nur von unseren starken Marken DLG-Waldtage und Agritechnica, sondern auch von unserem Experten-Netzwerk</w:t>
      </w:r>
      <w:r w:rsidR="00A23E3F">
        <w:rPr>
          <w:rFonts w:ascii="Arial" w:hAnsi="Arial"/>
          <w:sz w:val="22"/>
          <w:szCs w:val="22"/>
        </w:rPr>
        <w:t xml:space="preserve"> in der Land- und Forstwirtschaft</w:t>
      </w:r>
      <w:r w:rsidR="00405AB6">
        <w:rPr>
          <w:rFonts w:ascii="Arial" w:hAnsi="Arial"/>
          <w:sz w:val="22"/>
          <w:szCs w:val="22"/>
        </w:rPr>
        <w:t xml:space="preserve">, das für die hohe fachliche und aktuelle Relevanz unserer </w:t>
      </w:r>
      <w:r w:rsidR="00A23E3F">
        <w:rPr>
          <w:rFonts w:ascii="Arial" w:hAnsi="Arial"/>
          <w:sz w:val="22"/>
          <w:szCs w:val="22"/>
        </w:rPr>
        <w:t>Veranstaltungen</w:t>
      </w:r>
      <w:r w:rsidR="00405AB6">
        <w:rPr>
          <w:rFonts w:ascii="Arial" w:hAnsi="Arial"/>
          <w:sz w:val="22"/>
          <w:szCs w:val="22"/>
        </w:rPr>
        <w:t xml:space="preserve"> steht“, unterstreicht R</w:t>
      </w:r>
      <w:r w:rsidR="00B00823">
        <w:rPr>
          <w:rFonts w:ascii="Arial" w:hAnsi="Arial"/>
          <w:sz w:val="22"/>
          <w:szCs w:val="22"/>
        </w:rPr>
        <w:t>e</w:t>
      </w:r>
      <w:r w:rsidR="00405AB6">
        <w:rPr>
          <w:rFonts w:ascii="Arial" w:hAnsi="Arial"/>
          <w:sz w:val="22"/>
          <w:szCs w:val="22"/>
        </w:rPr>
        <w:t>iner Hofmann, DLG-Bereichsleiter Forstwirtschaft, die hohe Qualität des Angebots.</w:t>
      </w:r>
    </w:p>
    <w:p w14:paraId="328B6581" w14:textId="77777777" w:rsidR="00F35AD1" w:rsidRPr="001D0FB0" w:rsidRDefault="00F35AD1" w:rsidP="00F35AD1">
      <w:pPr>
        <w:spacing w:line="380" w:lineRule="atLeast"/>
        <w:rPr>
          <w:rFonts w:ascii="Arial" w:hAnsi="Arial"/>
          <w:sz w:val="22"/>
          <w:szCs w:val="22"/>
        </w:rPr>
      </w:pPr>
    </w:p>
    <w:p w14:paraId="28C1C2DB" w14:textId="77777777" w:rsidR="00F35AD1" w:rsidRPr="001D0FB0" w:rsidRDefault="00F35AD1" w:rsidP="00F35AD1">
      <w:pPr>
        <w:spacing w:line="380" w:lineRule="atLeast"/>
        <w:rPr>
          <w:rFonts w:ascii="Arial" w:hAnsi="Arial"/>
          <w:sz w:val="22"/>
          <w:szCs w:val="22"/>
        </w:rPr>
      </w:pPr>
      <w:r w:rsidRPr="001D0FB0">
        <w:rPr>
          <w:rFonts w:ascii="Arial" w:hAnsi="Arial"/>
          <w:sz w:val="22"/>
          <w:szCs w:val="22"/>
        </w:rPr>
        <w:lastRenderedPageBreak/>
        <w:t>Die Veranstaltungen und Informationsangebote im Überblick:</w:t>
      </w:r>
    </w:p>
    <w:p w14:paraId="2C5D1FDB" w14:textId="77777777" w:rsidR="00BA54DD" w:rsidRPr="001D0FB0" w:rsidRDefault="00BA54DD" w:rsidP="00F35AD1">
      <w:pPr>
        <w:spacing w:line="380" w:lineRule="atLeast"/>
        <w:rPr>
          <w:rFonts w:ascii="Arial" w:hAnsi="Arial"/>
          <w:sz w:val="22"/>
          <w:szCs w:val="22"/>
        </w:rPr>
      </w:pPr>
    </w:p>
    <w:p w14:paraId="0B9BD54D" w14:textId="77777777" w:rsidR="00DC48FB" w:rsidRPr="001D0FB0" w:rsidRDefault="00F35AD1" w:rsidP="00B435A8">
      <w:pPr>
        <w:spacing w:line="380" w:lineRule="atLeast"/>
        <w:rPr>
          <w:rFonts w:ascii="Arial" w:hAnsi="Arial" w:cs="Arial"/>
          <w:b/>
          <w:color w:val="000000"/>
          <w:sz w:val="22"/>
          <w:szCs w:val="22"/>
        </w:rPr>
      </w:pPr>
      <w:r w:rsidRPr="001D0FB0">
        <w:rPr>
          <w:rFonts w:ascii="Arial" w:hAnsi="Arial" w:cs="Arial"/>
          <w:b/>
          <w:color w:val="000000"/>
          <w:sz w:val="22"/>
          <w:szCs w:val="22"/>
        </w:rPr>
        <w:t xml:space="preserve">DLG-Waldtage: </w:t>
      </w:r>
      <w:r w:rsidR="00B435A8" w:rsidRPr="001D0FB0">
        <w:rPr>
          <w:rFonts w:ascii="Arial" w:hAnsi="Arial" w:cs="Arial"/>
          <w:b/>
          <w:color w:val="000000"/>
          <w:sz w:val="22"/>
          <w:szCs w:val="22"/>
        </w:rPr>
        <w:t>9. bis 11. September 2022</w:t>
      </w:r>
    </w:p>
    <w:p w14:paraId="74529C0C" w14:textId="77777777" w:rsidR="00F35AD1" w:rsidRPr="001D0FB0" w:rsidRDefault="00F35AD1" w:rsidP="00F35AD1">
      <w:pPr>
        <w:spacing w:line="380" w:lineRule="atLeast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p w14:paraId="20397797" w14:textId="77777777" w:rsidR="00F35AD1" w:rsidRPr="001D0FB0" w:rsidRDefault="00F35AD1" w:rsidP="00B435A8">
      <w:pPr>
        <w:spacing w:line="38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1D0FB0">
        <w:rPr>
          <w:rFonts w:ascii="Arial" w:hAnsi="Arial" w:cs="Arial"/>
          <w:color w:val="000000"/>
          <w:sz w:val="22"/>
          <w:szCs w:val="22"/>
        </w:rPr>
        <w:t xml:space="preserve">Die nächsten DLG-Waldtage finden vom 9. bis 11. September 2022 statt. </w:t>
      </w:r>
      <w:r w:rsidR="00A23E3F">
        <w:rPr>
          <w:rFonts w:ascii="Arial" w:hAnsi="Arial" w:cs="Arial"/>
          <w:color w:val="000000"/>
          <w:sz w:val="22"/>
          <w:szCs w:val="22"/>
        </w:rPr>
        <w:t xml:space="preserve">Mit der Verschiebung um ein Jahr </w:t>
      </w:r>
      <w:r w:rsidRPr="001D0FB0">
        <w:rPr>
          <w:rFonts w:ascii="Arial" w:hAnsi="Arial" w:cs="Arial"/>
          <w:bCs/>
          <w:color w:val="000000"/>
          <w:sz w:val="22"/>
          <w:szCs w:val="22"/>
        </w:rPr>
        <w:t xml:space="preserve">folgt </w:t>
      </w:r>
      <w:r w:rsidR="00A23E3F">
        <w:rPr>
          <w:rFonts w:ascii="Arial" w:hAnsi="Arial" w:cs="Arial"/>
          <w:bCs/>
          <w:color w:val="000000"/>
          <w:sz w:val="22"/>
          <w:szCs w:val="22"/>
        </w:rPr>
        <w:t>d</w:t>
      </w:r>
      <w:r w:rsidRPr="001D0FB0">
        <w:rPr>
          <w:rFonts w:ascii="Arial" w:hAnsi="Arial" w:cs="Arial"/>
          <w:bCs/>
          <w:color w:val="000000"/>
          <w:sz w:val="22"/>
          <w:szCs w:val="22"/>
        </w:rPr>
        <w:t xml:space="preserve">ie </w:t>
      </w:r>
      <w:r w:rsidR="00A23E3F">
        <w:rPr>
          <w:rFonts w:ascii="Arial" w:hAnsi="Arial" w:cs="Arial"/>
          <w:bCs/>
          <w:color w:val="000000"/>
          <w:sz w:val="22"/>
          <w:szCs w:val="22"/>
        </w:rPr>
        <w:t xml:space="preserve">DLG </w:t>
      </w:r>
      <w:r w:rsidRPr="001D0FB0">
        <w:rPr>
          <w:rFonts w:ascii="Arial" w:hAnsi="Arial" w:cs="Arial"/>
          <w:bCs/>
          <w:color w:val="000000"/>
          <w:sz w:val="22"/>
          <w:szCs w:val="22"/>
        </w:rPr>
        <w:t>den Empfehlungen der Veranstaltungspartner und Aussteller, die sich in einer Umfrage zahlreich für eine erfolgreiche Durchführung des attraktiven Veranstaltungsformats in 2022 aussprachen. „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Die </w:t>
      </w:r>
      <w:r w:rsidR="00F9329C">
        <w:rPr>
          <w:rFonts w:ascii="Arial" w:hAnsi="Arial" w:cs="Arial"/>
          <w:bCs/>
          <w:color w:val="000000"/>
          <w:sz w:val="22"/>
          <w:szCs w:val="22"/>
        </w:rPr>
        <w:t xml:space="preserve">durch die 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Corona-Pandemie </w:t>
      </w:r>
      <w:r w:rsidR="00F9329C">
        <w:rPr>
          <w:rFonts w:ascii="Arial" w:hAnsi="Arial" w:cs="Arial"/>
          <w:bCs/>
          <w:color w:val="000000"/>
          <w:sz w:val="22"/>
          <w:szCs w:val="22"/>
        </w:rPr>
        <w:t>bedingten Terminverschiebungen haben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 auch </w:t>
      </w:r>
      <w:r w:rsidR="00F9329C">
        <w:rPr>
          <w:rFonts w:ascii="Arial" w:hAnsi="Arial" w:cs="Arial"/>
          <w:bCs/>
          <w:color w:val="000000"/>
          <w:sz w:val="22"/>
          <w:szCs w:val="22"/>
        </w:rPr>
        <w:t xml:space="preserve">erheblichen Einfluss auf 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den forstlichen Veranstaltungskalender </w:t>
      </w:r>
      <w:r w:rsidR="00F9329C">
        <w:rPr>
          <w:rFonts w:ascii="Arial" w:hAnsi="Arial" w:cs="Arial"/>
          <w:bCs/>
          <w:color w:val="000000"/>
          <w:sz w:val="22"/>
          <w:szCs w:val="22"/>
        </w:rPr>
        <w:t>im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 nächsten Jahr. Um Ausstellern und Besuchern gleichermaßen </w:t>
      </w:r>
      <w:r w:rsidR="00F9329C">
        <w:rPr>
          <w:rFonts w:ascii="Arial" w:hAnsi="Arial" w:cs="Arial"/>
          <w:bCs/>
          <w:color w:val="000000"/>
          <w:sz w:val="22"/>
          <w:szCs w:val="22"/>
        </w:rPr>
        <w:t xml:space="preserve">ein 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attraktives Informations- und Veranstaltungsprogramm bieten zu können, hat die DLG sich </w:t>
      </w:r>
      <w:r w:rsidR="00B435A8" w:rsidRPr="001D0FB0">
        <w:rPr>
          <w:rFonts w:ascii="Arial" w:hAnsi="Arial" w:cs="Arial"/>
          <w:bCs/>
          <w:color w:val="000000"/>
          <w:sz w:val="22"/>
          <w:szCs w:val="22"/>
        </w:rPr>
        <w:t>in engem Austausch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 mit ihren Partnern und Ausstellern entschieden, die DLG-Waldtage auf 2022 zu verschieben. Das große Interesse und die maximale Kooperationsbereitschaft </w:t>
      </w:r>
      <w:r w:rsidR="00F9329C">
        <w:rPr>
          <w:rFonts w:ascii="Arial" w:hAnsi="Arial" w:cs="Arial"/>
          <w:bCs/>
          <w:color w:val="000000"/>
          <w:sz w:val="22"/>
          <w:szCs w:val="22"/>
        </w:rPr>
        <w:t>der Branche unterstreich</w:t>
      </w:r>
      <w:r w:rsidR="0078501E">
        <w:rPr>
          <w:rFonts w:ascii="Arial" w:hAnsi="Arial" w:cs="Arial"/>
          <w:bCs/>
          <w:color w:val="000000"/>
          <w:sz w:val="22"/>
          <w:szCs w:val="22"/>
        </w:rPr>
        <w:t>en</w:t>
      </w:r>
      <w:r w:rsidR="00F9329C">
        <w:rPr>
          <w:rFonts w:ascii="Arial" w:hAnsi="Arial" w:cs="Arial"/>
          <w:bCs/>
          <w:color w:val="000000"/>
          <w:sz w:val="22"/>
          <w:szCs w:val="22"/>
        </w:rPr>
        <w:t xml:space="preserve"> den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 hohen Stellenwert </w:t>
      </w:r>
      <w:r w:rsidR="00F9329C">
        <w:rPr>
          <w:rFonts w:ascii="Arial" w:hAnsi="Arial" w:cs="Arial"/>
          <w:bCs/>
          <w:color w:val="000000"/>
          <w:sz w:val="22"/>
          <w:szCs w:val="22"/>
        </w:rPr>
        <w:t>der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 DLG-Waldtage als führende</w:t>
      </w:r>
      <w:r w:rsidR="0078501E">
        <w:rPr>
          <w:rFonts w:ascii="Arial" w:hAnsi="Arial" w:cs="Arial"/>
          <w:bCs/>
          <w:color w:val="000000"/>
          <w:sz w:val="22"/>
          <w:szCs w:val="22"/>
        </w:rPr>
        <w:t>n</w:t>
      </w:r>
      <w:r w:rsidR="00F51063" w:rsidRPr="001D0FB0">
        <w:rPr>
          <w:rFonts w:ascii="Arial" w:hAnsi="Arial" w:cs="Arial"/>
          <w:bCs/>
          <w:color w:val="000000"/>
          <w:sz w:val="22"/>
          <w:szCs w:val="22"/>
        </w:rPr>
        <w:t xml:space="preserve"> Treffpunkt der Forstpraxis in der Branche“, freut sich Jan Kath, Projektleiter der DLG-Waldtage, über das hohe Interesse an den DLG-Waldtagen 2022.</w:t>
      </w:r>
    </w:p>
    <w:p w14:paraId="57AD9FD0" w14:textId="77777777" w:rsidR="00F35AD1" w:rsidRPr="001D0FB0" w:rsidRDefault="00F35AD1" w:rsidP="00F35AD1">
      <w:pPr>
        <w:spacing w:line="380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3AD8E51A" w14:textId="77777777" w:rsidR="00DC48FB" w:rsidRPr="001D0FB0" w:rsidRDefault="00DC48FB" w:rsidP="00B435A8">
      <w:pPr>
        <w:spacing w:line="38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1D0FB0">
        <w:rPr>
          <w:rFonts w:ascii="Arial" w:hAnsi="Arial" w:cs="Arial"/>
          <w:b/>
          <w:bCs/>
          <w:color w:val="000000"/>
          <w:sz w:val="22"/>
          <w:szCs w:val="22"/>
        </w:rPr>
        <w:t>Briloner Waldsymposium</w:t>
      </w:r>
      <w:r w:rsidR="00B435A8" w:rsidRPr="001D0FB0">
        <w:rPr>
          <w:rFonts w:ascii="Arial" w:hAnsi="Arial" w:cs="Arial"/>
          <w:b/>
          <w:bCs/>
          <w:color w:val="000000"/>
          <w:sz w:val="22"/>
          <w:szCs w:val="22"/>
        </w:rPr>
        <w:t>: 10. September 2021</w:t>
      </w:r>
    </w:p>
    <w:p w14:paraId="2DD9D78F" w14:textId="77777777" w:rsidR="001D0FB0" w:rsidRPr="001D0FB0" w:rsidRDefault="001D0FB0" w:rsidP="00F35AD1">
      <w:pPr>
        <w:spacing w:line="38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192F5CDF" w14:textId="3BCADB11" w:rsidR="00B435A8" w:rsidRPr="001D0FB0" w:rsidRDefault="005A6169" w:rsidP="00B435A8">
      <w:pPr>
        <w:spacing w:line="380" w:lineRule="atLeast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I</w:t>
      </w:r>
      <w:r w:rsidRPr="001D0FB0">
        <w:rPr>
          <w:rFonts w:ascii="Arial" w:eastAsiaTheme="minorHAnsi" w:hAnsi="Arial" w:cs="Arial"/>
          <w:color w:val="000000"/>
          <w:sz w:val="22"/>
          <w:szCs w:val="22"/>
        </w:rPr>
        <w:t xml:space="preserve">n 2021 </w:t>
      </w:r>
      <w:r>
        <w:rPr>
          <w:rFonts w:ascii="Arial" w:eastAsiaTheme="minorHAnsi" w:hAnsi="Arial" w:cs="Arial"/>
          <w:color w:val="000000"/>
          <w:sz w:val="22"/>
          <w:szCs w:val="22"/>
        </w:rPr>
        <w:t>erwartet</w:t>
      </w:r>
      <w:r w:rsidRPr="001D0FB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B435A8" w:rsidRPr="001D0FB0">
        <w:rPr>
          <w:rFonts w:ascii="Arial" w:eastAsiaTheme="minorHAnsi" w:hAnsi="Arial" w:cs="Arial"/>
          <w:color w:val="000000"/>
          <w:sz w:val="22"/>
          <w:szCs w:val="22"/>
        </w:rPr>
        <w:t>Aussteller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und Besucher </w:t>
      </w:r>
      <w:r w:rsidR="00B435A8" w:rsidRPr="001D0FB0">
        <w:rPr>
          <w:rFonts w:ascii="Arial" w:eastAsiaTheme="minorHAnsi" w:hAnsi="Arial" w:cs="Arial"/>
          <w:color w:val="000000"/>
          <w:sz w:val="22"/>
          <w:szCs w:val="22"/>
        </w:rPr>
        <w:t xml:space="preserve">auch ohne DLG-Waldtage ein attraktives Veranstaltungs- und Informationsprogramm. </w:t>
      </w:r>
      <w:r w:rsidR="00F9329C">
        <w:rPr>
          <w:rFonts w:ascii="Arial" w:eastAsiaTheme="minorHAnsi" w:hAnsi="Arial" w:cs="Arial"/>
          <w:color w:val="000000"/>
          <w:sz w:val="22"/>
          <w:szCs w:val="22"/>
        </w:rPr>
        <w:t>So veranstaltet die DLG z</w:t>
      </w:r>
      <w:r w:rsidR="00B435A8" w:rsidRPr="001D0FB0">
        <w:rPr>
          <w:rFonts w:ascii="Arial" w:eastAsiaTheme="minorHAnsi" w:hAnsi="Arial" w:cs="Arial"/>
          <w:color w:val="000000"/>
          <w:sz w:val="22"/>
          <w:szCs w:val="22"/>
        </w:rPr>
        <w:t xml:space="preserve">usammen mit dem </w:t>
      </w:r>
      <w:r w:rsidR="006F4BD4">
        <w:rPr>
          <w:rFonts w:ascii="Arial" w:eastAsiaTheme="minorHAnsi" w:hAnsi="Arial" w:cs="Arial"/>
          <w:color w:val="000000"/>
          <w:sz w:val="22"/>
          <w:szCs w:val="22"/>
        </w:rPr>
        <w:t xml:space="preserve">federführenden </w:t>
      </w:r>
      <w:r w:rsidR="00B435A8" w:rsidRPr="001D0FB0">
        <w:rPr>
          <w:rFonts w:ascii="Arial" w:eastAsiaTheme="minorHAnsi" w:hAnsi="Arial" w:cs="Arial"/>
          <w:color w:val="000000"/>
          <w:sz w:val="22"/>
          <w:szCs w:val="22"/>
        </w:rPr>
        <w:t>Kommunalforstbetrieb Brilon</w:t>
      </w:r>
      <w:r w:rsidR="006F4BD4">
        <w:rPr>
          <w:rFonts w:ascii="Arial" w:eastAsiaTheme="minorHAnsi" w:hAnsi="Arial" w:cs="Arial"/>
          <w:color w:val="000000"/>
          <w:sz w:val="22"/>
          <w:szCs w:val="22"/>
        </w:rPr>
        <w:t xml:space="preserve"> und weiteren Partnern</w:t>
      </w:r>
      <w:r w:rsidR="00B435A8" w:rsidRPr="001D0FB0">
        <w:rPr>
          <w:rFonts w:ascii="Arial" w:eastAsiaTheme="minorHAnsi" w:hAnsi="Arial" w:cs="Arial"/>
          <w:color w:val="000000"/>
          <w:sz w:val="22"/>
          <w:szCs w:val="22"/>
        </w:rPr>
        <w:t xml:space="preserve"> am 10. September 2021 das </w:t>
      </w:r>
      <w:r w:rsidR="00DC48FB" w:rsidRPr="001D0FB0">
        <w:rPr>
          <w:rFonts w:ascii="Arial" w:hAnsi="Arial" w:cs="Arial"/>
          <w:color w:val="000000"/>
          <w:sz w:val="22"/>
          <w:szCs w:val="22"/>
        </w:rPr>
        <w:t xml:space="preserve">Briloner Waldsymposium in der Briloner Schützenhalle. </w:t>
      </w:r>
      <w:r w:rsidR="00C17DF4">
        <w:rPr>
          <w:rFonts w:ascii="Arial" w:hAnsi="Arial" w:cs="Arial"/>
          <w:color w:val="000000"/>
          <w:sz w:val="22"/>
          <w:szCs w:val="22"/>
        </w:rPr>
        <w:t xml:space="preserve">Im Fokus des Informationsprogramms stehen die aktuellen existentiellen Fragen aus Forstpraxis und Forstpolitik. </w:t>
      </w:r>
      <w:r w:rsidR="00B435A8" w:rsidRPr="001D0FB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0A9B45" w14:textId="77777777" w:rsidR="00B435A8" w:rsidRPr="001D0FB0" w:rsidRDefault="00B435A8" w:rsidP="00B435A8">
      <w:pPr>
        <w:spacing w:line="380" w:lineRule="atLeast"/>
        <w:rPr>
          <w:rFonts w:ascii="Arial" w:hAnsi="Arial" w:cs="Arial"/>
          <w:color w:val="000000"/>
          <w:sz w:val="22"/>
          <w:szCs w:val="22"/>
        </w:rPr>
      </w:pPr>
    </w:p>
    <w:p w14:paraId="36F3921D" w14:textId="2867B163" w:rsidR="00DC48FB" w:rsidRPr="001D0FB0" w:rsidRDefault="001D0FB0" w:rsidP="001D0FB0">
      <w:pPr>
        <w:spacing w:line="380" w:lineRule="atLeast"/>
        <w:rPr>
          <w:rFonts w:ascii="Arial" w:hAnsi="Arial" w:cs="Arial"/>
          <w:color w:val="000000"/>
          <w:sz w:val="22"/>
          <w:szCs w:val="22"/>
        </w:rPr>
      </w:pPr>
      <w:r w:rsidRPr="001D0FB0">
        <w:rPr>
          <w:rFonts w:ascii="Arial" w:hAnsi="Arial" w:cs="Arial"/>
          <w:b/>
          <w:bCs/>
          <w:color w:val="000000"/>
          <w:sz w:val="22"/>
          <w:szCs w:val="22"/>
        </w:rPr>
        <w:t xml:space="preserve">Neu in 2021: </w:t>
      </w:r>
      <w:r w:rsidR="00DC48FB" w:rsidRPr="001D0FB0">
        <w:rPr>
          <w:rFonts w:ascii="Arial" w:hAnsi="Arial" w:cs="Arial"/>
          <w:b/>
          <w:bCs/>
          <w:color w:val="000000"/>
          <w:sz w:val="22"/>
          <w:szCs w:val="22"/>
        </w:rPr>
        <w:t>DLG-</w:t>
      </w:r>
      <w:proofErr w:type="spellStart"/>
      <w:r w:rsidR="00DC48FB" w:rsidRPr="001D0FB0">
        <w:rPr>
          <w:rFonts w:ascii="Arial" w:hAnsi="Arial" w:cs="Arial"/>
          <w:b/>
          <w:bCs/>
          <w:color w:val="000000"/>
          <w:sz w:val="22"/>
          <w:szCs w:val="22"/>
        </w:rPr>
        <w:t>Praxis</w:t>
      </w:r>
      <w:r w:rsidRPr="001D0FB0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DC48FB" w:rsidRPr="001D0FB0">
        <w:rPr>
          <w:rFonts w:ascii="Arial" w:hAnsi="Arial" w:cs="Arial"/>
          <w:b/>
          <w:bCs/>
          <w:color w:val="000000"/>
          <w:sz w:val="22"/>
          <w:szCs w:val="22"/>
        </w:rPr>
        <w:t>pots</w:t>
      </w:r>
      <w:proofErr w:type="spellEnd"/>
      <w:r w:rsidR="00DC48FB" w:rsidRPr="001D0FB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8501E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Forst</w:t>
      </w:r>
      <w:r w:rsidR="0078501E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39393987" w14:textId="77777777" w:rsidR="00DC48FB" w:rsidRPr="001D0FB0" w:rsidRDefault="00DC48FB" w:rsidP="00F35AD1">
      <w:pPr>
        <w:spacing w:line="38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6360C576" w14:textId="34D9096B" w:rsidR="00DC48FB" w:rsidRPr="001D0FB0" w:rsidRDefault="001D0FB0" w:rsidP="001D0FB0">
      <w:pPr>
        <w:spacing w:line="3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Brilon feiert im nächsten Jahr auch ein neues Veranstaltungsformat Premiere</w:t>
      </w:r>
      <w:r w:rsidR="00F9329C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die DLG-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PraxisSpots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6169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Forst</w:t>
      </w:r>
      <w:r w:rsidR="005A6169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>Ziel der DLG-</w:t>
      </w:r>
      <w:proofErr w:type="spellStart"/>
      <w:r w:rsidR="00884A29" w:rsidRPr="001D0FB0">
        <w:rPr>
          <w:rFonts w:ascii="Arial" w:hAnsi="Arial" w:cs="Arial"/>
          <w:color w:val="000000"/>
          <w:sz w:val="22"/>
          <w:szCs w:val="22"/>
        </w:rPr>
        <w:t>Praxis</w:t>
      </w:r>
      <w:r w:rsidR="00884A29">
        <w:rPr>
          <w:rFonts w:ascii="Arial" w:hAnsi="Arial" w:cs="Arial"/>
          <w:color w:val="000000"/>
          <w:sz w:val="22"/>
          <w:szCs w:val="22"/>
        </w:rPr>
        <w:t>S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>pots</w:t>
      </w:r>
      <w:proofErr w:type="spellEnd"/>
      <w:r w:rsidR="00884A29" w:rsidRPr="001D0FB0">
        <w:rPr>
          <w:rFonts w:ascii="Arial" w:hAnsi="Arial" w:cs="Arial"/>
          <w:color w:val="000000"/>
          <w:sz w:val="22"/>
          <w:szCs w:val="22"/>
        </w:rPr>
        <w:t xml:space="preserve"> ist</w:t>
      </w:r>
      <w:r w:rsidR="00F9329C">
        <w:rPr>
          <w:rFonts w:ascii="Arial" w:hAnsi="Arial" w:cs="Arial"/>
          <w:color w:val="000000"/>
          <w:sz w:val="22"/>
          <w:szCs w:val="22"/>
        </w:rPr>
        <w:t xml:space="preserve"> es</w:t>
      </w:r>
      <w:r w:rsidR="00884A29">
        <w:rPr>
          <w:rFonts w:ascii="Arial" w:hAnsi="Arial" w:cs="Arial"/>
          <w:color w:val="000000"/>
          <w:sz w:val="22"/>
          <w:szCs w:val="22"/>
        </w:rPr>
        <w:t>,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 xml:space="preserve"> Fachbesucher</w:t>
      </w:r>
      <w:r w:rsidR="00884A29">
        <w:rPr>
          <w:rFonts w:ascii="Arial" w:hAnsi="Arial" w:cs="Arial"/>
          <w:color w:val="000000"/>
          <w:sz w:val="22"/>
          <w:szCs w:val="22"/>
        </w:rPr>
        <w:t>n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 xml:space="preserve"> </w:t>
      </w:r>
      <w:r w:rsidR="00884A29">
        <w:rPr>
          <w:rFonts w:ascii="Arial" w:hAnsi="Arial" w:cs="Arial"/>
          <w:color w:val="000000"/>
          <w:sz w:val="22"/>
          <w:szCs w:val="22"/>
        </w:rPr>
        <w:t>einen Mix aus Experten-Informationen und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 xml:space="preserve"> Live</w:t>
      </w:r>
      <w:r w:rsidR="00884A29">
        <w:rPr>
          <w:rFonts w:ascii="Arial" w:hAnsi="Arial" w:cs="Arial"/>
          <w:color w:val="000000"/>
          <w:sz w:val="22"/>
          <w:szCs w:val="22"/>
        </w:rPr>
        <w:t>-D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 xml:space="preserve">emonstrationen, möglichst nah </w:t>
      </w:r>
      <w:r w:rsidR="00884A29">
        <w:rPr>
          <w:rFonts w:ascii="Arial" w:hAnsi="Arial" w:cs="Arial"/>
          <w:color w:val="000000"/>
          <w:sz w:val="22"/>
          <w:szCs w:val="22"/>
        </w:rPr>
        <w:t xml:space="preserve">an 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>der angewandten Praxis</w:t>
      </w:r>
      <w:r w:rsidR="00884A29">
        <w:rPr>
          <w:rFonts w:ascii="Arial" w:hAnsi="Arial" w:cs="Arial"/>
          <w:color w:val="000000"/>
          <w:sz w:val="22"/>
          <w:szCs w:val="22"/>
        </w:rPr>
        <w:t>,</w:t>
      </w:r>
      <w:r w:rsidR="00884A29" w:rsidRPr="001D0FB0">
        <w:rPr>
          <w:rFonts w:ascii="Arial" w:hAnsi="Arial" w:cs="Arial"/>
          <w:color w:val="000000"/>
          <w:sz w:val="22"/>
          <w:szCs w:val="22"/>
        </w:rPr>
        <w:t xml:space="preserve"> zu </w:t>
      </w:r>
      <w:r w:rsidR="00884A29">
        <w:rPr>
          <w:rFonts w:ascii="Arial" w:hAnsi="Arial" w:cs="Arial"/>
          <w:color w:val="000000"/>
          <w:sz w:val="22"/>
          <w:szCs w:val="22"/>
        </w:rPr>
        <w:t>bieten und sich damit als Plattform für Investitionsentscheidungen zu positionieren. Die ersten DLG-</w:t>
      </w:r>
      <w:proofErr w:type="spellStart"/>
      <w:r w:rsidR="00884A29">
        <w:rPr>
          <w:rFonts w:ascii="Arial" w:hAnsi="Arial" w:cs="Arial"/>
          <w:color w:val="000000"/>
          <w:sz w:val="22"/>
          <w:szCs w:val="22"/>
        </w:rPr>
        <w:t>PaxisSpots</w:t>
      </w:r>
      <w:proofErr w:type="spellEnd"/>
      <w:r w:rsidR="00884A29">
        <w:rPr>
          <w:rFonts w:ascii="Arial" w:hAnsi="Arial" w:cs="Arial"/>
          <w:color w:val="000000"/>
          <w:sz w:val="22"/>
          <w:szCs w:val="22"/>
        </w:rPr>
        <w:t xml:space="preserve"> </w:t>
      </w:r>
      <w:r w:rsidR="005A6169">
        <w:rPr>
          <w:rFonts w:ascii="Arial" w:hAnsi="Arial" w:cs="Arial"/>
          <w:color w:val="000000"/>
          <w:sz w:val="22"/>
          <w:szCs w:val="22"/>
        </w:rPr>
        <w:t>„</w:t>
      </w:r>
      <w:r w:rsidR="00884A29">
        <w:rPr>
          <w:rFonts w:ascii="Arial" w:hAnsi="Arial" w:cs="Arial"/>
          <w:color w:val="000000"/>
          <w:sz w:val="22"/>
          <w:szCs w:val="22"/>
        </w:rPr>
        <w:t>Forst</w:t>
      </w:r>
      <w:r w:rsidR="005A6169">
        <w:rPr>
          <w:rFonts w:ascii="Arial" w:hAnsi="Arial" w:cs="Arial"/>
          <w:color w:val="000000"/>
          <w:sz w:val="22"/>
          <w:szCs w:val="22"/>
        </w:rPr>
        <w:t>“</w:t>
      </w:r>
      <w:r w:rsidR="00884A29">
        <w:rPr>
          <w:rFonts w:ascii="Arial" w:hAnsi="Arial" w:cs="Arial"/>
          <w:color w:val="000000"/>
          <w:sz w:val="22"/>
          <w:szCs w:val="22"/>
        </w:rPr>
        <w:t xml:space="preserve"> finden am 10. und 11. September 2021, parallel zum Briloner Waldsymposium statt.</w:t>
      </w:r>
      <w:r w:rsidR="004A2B32">
        <w:rPr>
          <w:rFonts w:ascii="Arial" w:hAnsi="Arial" w:cs="Arial"/>
          <w:color w:val="000000"/>
          <w:sz w:val="22"/>
          <w:szCs w:val="22"/>
        </w:rPr>
        <w:t xml:space="preserve"> Partner ist das </w:t>
      </w:r>
      <w:r w:rsidR="004A2B32" w:rsidRPr="004A2B32">
        <w:rPr>
          <w:rFonts w:ascii="Arial" w:hAnsi="Arial" w:cs="Arial"/>
          <w:color w:val="000000"/>
          <w:sz w:val="22"/>
          <w:szCs w:val="22"/>
        </w:rPr>
        <w:t>Informations- und Demonstrationszentrum Erneuerbare Energien (I.D.E.E.)</w:t>
      </w:r>
      <w:r w:rsidR="004A2B32">
        <w:rPr>
          <w:rFonts w:ascii="Arial" w:hAnsi="Arial" w:cs="Arial"/>
          <w:color w:val="000000"/>
          <w:sz w:val="22"/>
          <w:szCs w:val="22"/>
        </w:rPr>
        <w:t>. Im Mittelpunkt steht das Thema „</w:t>
      </w:r>
      <w:r w:rsidR="00DC48FB" w:rsidRPr="001D0FB0">
        <w:rPr>
          <w:rFonts w:ascii="Arial" w:hAnsi="Arial" w:cs="Arial"/>
          <w:color w:val="000000"/>
          <w:sz w:val="22"/>
          <w:szCs w:val="22"/>
        </w:rPr>
        <w:t>Steigerung der Wertschöpfung von Kalamitätsholz für Kleinprivatwaldbesitzer</w:t>
      </w:r>
      <w:r w:rsidR="004A2B32">
        <w:rPr>
          <w:rFonts w:ascii="Arial" w:hAnsi="Arial" w:cs="Arial"/>
          <w:color w:val="000000"/>
          <w:sz w:val="22"/>
          <w:szCs w:val="22"/>
        </w:rPr>
        <w:t>“</w:t>
      </w:r>
      <w:r w:rsidR="00DC48FB" w:rsidRPr="001D0FB0">
        <w:rPr>
          <w:rFonts w:ascii="Arial" w:hAnsi="Arial" w:cs="Arial"/>
          <w:color w:val="000000"/>
          <w:sz w:val="22"/>
          <w:szCs w:val="22"/>
        </w:rPr>
        <w:t xml:space="preserve">. Es werden </w:t>
      </w:r>
      <w:r w:rsidR="004A2B32">
        <w:rPr>
          <w:rFonts w:ascii="Arial" w:hAnsi="Arial" w:cs="Arial"/>
          <w:color w:val="000000"/>
          <w:sz w:val="22"/>
          <w:szCs w:val="22"/>
        </w:rPr>
        <w:lastRenderedPageBreak/>
        <w:t>verschiedene</w:t>
      </w:r>
      <w:r w:rsidR="00DC48FB" w:rsidRPr="001D0FB0">
        <w:rPr>
          <w:rFonts w:ascii="Arial" w:hAnsi="Arial" w:cs="Arial"/>
          <w:color w:val="000000"/>
          <w:sz w:val="22"/>
          <w:szCs w:val="22"/>
        </w:rPr>
        <w:t xml:space="preserve"> Wertschöpfungs- und Logistikketten in den Bereichen Brennholzverarbeitung, Einsatz mobiler Sägewerke, Rückewagen- </w:t>
      </w:r>
      <w:r w:rsidR="004A2B32">
        <w:rPr>
          <w:rFonts w:ascii="Arial" w:hAnsi="Arial" w:cs="Arial"/>
          <w:color w:val="000000"/>
          <w:sz w:val="22"/>
          <w:szCs w:val="22"/>
        </w:rPr>
        <w:t>und</w:t>
      </w:r>
      <w:r w:rsidR="00DC48FB" w:rsidRPr="001D0FB0">
        <w:rPr>
          <w:rFonts w:ascii="Arial" w:hAnsi="Arial" w:cs="Arial"/>
          <w:color w:val="000000"/>
          <w:sz w:val="22"/>
          <w:szCs w:val="22"/>
        </w:rPr>
        <w:t xml:space="preserve"> Windentechnik sowie Heizungstechnik (Wärme aus Holz) gezeigt. </w:t>
      </w:r>
    </w:p>
    <w:p w14:paraId="12841C68" w14:textId="6649CB51" w:rsidR="00DC48FB" w:rsidRDefault="00DC48FB" w:rsidP="00F35AD1">
      <w:pPr>
        <w:spacing w:line="38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3809D01F" w14:textId="602D32DE" w:rsidR="00840331" w:rsidRPr="00840331" w:rsidRDefault="00840331" w:rsidP="00F35AD1">
      <w:pPr>
        <w:spacing w:line="380" w:lineRule="atLeast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840331">
        <w:rPr>
          <w:rFonts w:ascii="Arial" w:eastAsiaTheme="minorHAnsi" w:hAnsi="Arial" w:cs="Arial"/>
          <w:b/>
          <w:color w:val="000000"/>
          <w:sz w:val="22"/>
          <w:szCs w:val="22"/>
        </w:rPr>
        <w:t>Forest Romania</w:t>
      </w:r>
      <w:r>
        <w:rPr>
          <w:rFonts w:ascii="Arial" w:eastAsiaTheme="minorHAnsi" w:hAnsi="Arial" w:cs="Arial"/>
          <w:b/>
          <w:color w:val="000000"/>
          <w:sz w:val="22"/>
          <w:szCs w:val="22"/>
        </w:rPr>
        <w:t xml:space="preserve"> 2021: Plattform für d</w:t>
      </w:r>
      <w:r w:rsidR="00E42569">
        <w:rPr>
          <w:rFonts w:ascii="Arial" w:eastAsiaTheme="minorHAnsi" w:hAnsi="Arial" w:cs="Arial"/>
          <w:b/>
          <w:color w:val="000000"/>
          <w:sz w:val="22"/>
          <w:szCs w:val="22"/>
        </w:rPr>
        <w:t>en Zukunftsmarkt</w:t>
      </w:r>
      <w:r>
        <w:rPr>
          <w:rFonts w:ascii="Arial" w:eastAsiaTheme="minorHAnsi" w:hAnsi="Arial" w:cs="Arial"/>
          <w:b/>
          <w:color w:val="000000"/>
          <w:sz w:val="22"/>
          <w:szCs w:val="22"/>
        </w:rPr>
        <w:t xml:space="preserve"> Südosteuropa</w:t>
      </w:r>
    </w:p>
    <w:p w14:paraId="2B0E2836" w14:textId="77777777" w:rsidR="00E42569" w:rsidRDefault="00E42569" w:rsidP="00840331">
      <w:pPr>
        <w:tabs>
          <w:tab w:val="left" w:pos="426"/>
          <w:tab w:val="left" w:pos="851"/>
          <w:tab w:val="left" w:pos="1276"/>
          <w:tab w:val="left" w:pos="3969"/>
        </w:tabs>
        <w:spacing w:line="380" w:lineRule="atLeast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1CAC05CF" w14:textId="58631BCF" w:rsidR="00840331" w:rsidRDefault="00840331" w:rsidP="00840331">
      <w:pPr>
        <w:tabs>
          <w:tab w:val="left" w:pos="426"/>
          <w:tab w:val="left" w:pos="851"/>
          <w:tab w:val="left" w:pos="1276"/>
          <w:tab w:val="left" w:pos="3969"/>
        </w:tabs>
        <w:spacing w:line="380" w:lineRule="atLeast"/>
        <w:outlineLvl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Die Forest Romania </w:t>
      </w:r>
      <w:r w:rsidR="00E42569">
        <w:rPr>
          <w:rFonts w:ascii="Arial" w:hAnsi="Arial" w:cs="Arial"/>
          <w:bCs/>
          <w:color w:val="000000"/>
          <w:sz w:val="22"/>
          <w:szCs w:val="22"/>
        </w:rPr>
        <w:t xml:space="preserve">ist eine wichtige internationale Veranstaltung im DLG-Messeprogramm für die Forstpraxis. Sie findet im September 2021 im rumänischen </w:t>
      </w:r>
      <w:proofErr w:type="spellStart"/>
      <w:r w:rsidR="00E42569">
        <w:rPr>
          <w:rFonts w:ascii="Arial" w:hAnsi="Arial" w:cs="Arial"/>
          <w:bCs/>
          <w:color w:val="000000"/>
          <w:sz w:val="22"/>
          <w:szCs w:val="22"/>
        </w:rPr>
        <w:t>Zizin</w:t>
      </w:r>
      <w:proofErr w:type="spellEnd"/>
      <w:r w:rsidR="00E42569">
        <w:rPr>
          <w:rFonts w:ascii="Arial" w:hAnsi="Arial" w:cs="Arial"/>
          <w:bCs/>
          <w:color w:val="000000"/>
          <w:sz w:val="22"/>
          <w:szCs w:val="22"/>
        </w:rPr>
        <w:t xml:space="preserve">/Siebenbürgen statt. Als Plattform für die professionelle Forstwirtschaft Rumäniens und Südosteuropas präsentiert die Freilandausstellung „Forstpraxis live“ unter Berücksichtigung der aktuellen Herausforderungen für den europäischen Markt. </w:t>
      </w:r>
    </w:p>
    <w:p w14:paraId="30917AC7" w14:textId="77777777" w:rsidR="00840331" w:rsidRDefault="00840331" w:rsidP="00F35AD1">
      <w:pPr>
        <w:spacing w:line="38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714281C4" w14:textId="77777777" w:rsidR="00D24868" w:rsidRDefault="00D24868" w:rsidP="00F35AD1">
      <w:pPr>
        <w:spacing w:line="380" w:lineRule="atLeast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D24868">
        <w:rPr>
          <w:rFonts w:ascii="Arial" w:eastAsiaTheme="minorHAnsi" w:hAnsi="Arial" w:cs="Arial"/>
          <w:b/>
          <w:color w:val="000000"/>
          <w:sz w:val="22"/>
          <w:szCs w:val="22"/>
        </w:rPr>
        <w:t>DLG-Forstwelt auf der A</w:t>
      </w:r>
      <w:r w:rsidR="00B133B5">
        <w:rPr>
          <w:rFonts w:ascii="Arial" w:eastAsiaTheme="minorHAnsi" w:hAnsi="Arial" w:cs="Arial"/>
          <w:b/>
          <w:color w:val="000000"/>
          <w:sz w:val="22"/>
          <w:szCs w:val="22"/>
        </w:rPr>
        <w:t>gritechnica</w:t>
      </w:r>
      <w:r w:rsidRPr="00D24868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2021 </w:t>
      </w:r>
    </w:p>
    <w:p w14:paraId="1F79410E" w14:textId="77777777" w:rsidR="00F9329C" w:rsidRPr="00D24868" w:rsidRDefault="00F9329C" w:rsidP="00F35AD1">
      <w:pPr>
        <w:spacing w:line="380" w:lineRule="atLeast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09C16B83" w14:textId="77777777" w:rsidR="00B133B5" w:rsidRPr="00B133B5" w:rsidRDefault="00D24868" w:rsidP="00B133B5">
      <w:pPr>
        <w:spacing w:line="38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D24868">
        <w:rPr>
          <w:rFonts w:ascii="Arial" w:hAnsi="Arial" w:cs="Arial"/>
          <w:bCs/>
          <w:color w:val="000000"/>
          <w:sz w:val="22"/>
          <w:szCs w:val="22"/>
        </w:rPr>
        <w:t xml:space="preserve">Auf der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Weltleitmesse der Landtechnik präsentiert die DLG-Forstwelt </w:t>
      </w:r>
      <w:r w:rsidR="00B133B5">
        <w:rPr>
          <w:rFonts w:ascii="Arial" w:hAnsi="Arial" w:cs="Arial"/>
          <w:bCs/>
          <w:color w:val="000000"/>
          <w:sz w:val="22"/>
          <w:szCs w:val="22"/>
        </w:rPr>
        <w:t xml:space="preserve">als Teil der Agritechnica-Live-Arena </w:t>
      </w:r>
      <w:r>
        <w:rPr>
          <w:rFonts w:ascii="Arial" w:hAnsi="Arial" w:cs="Arial"/>
          <w:bCs/>
          <w:color w:val="000000"/>
          <w:sz w:val="22"/>
          <w:szCs w:val="22"/>
        </w:rPr>
        <w:t>ein</w:t>
      </w:r>
      <w:r w:rsidR="005A6169">
        <w:rPr>
          <w:rFonts w:ascii="Arial" w:hAnsi="Arial" w:cs="Arial"/>
          <w:bCs/>
          <w:color w:val="000000"/>
          <w:sz w:val="22"/>
          <w:szCs w:val="22"/>
        </w:rPr>
        <w:t>en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umfassende</w:t>
      </w:r>
      <w:r w:rsidR="005A6169">
        <w:rPr>
          <w:rFonts w:ascii="Arial" w:hAnsi="Arial" w:cs="Arial"/>
          <w:bCs/>
          <w:color w:val="000000"/>
          <w:sz w:val="22"/>
          <w:szCs w:val="22"/>
        </w:rPr>
        <w:t>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Informations- und Ausstellungs</w:t>
      </w:r>
      <w:r w:rsidR="005A6169">
        <w:rPr>
          <w:rFonts w:ascii="Arial" w:hAnsi="Arial" w:cs="Arial"/>
          <w:bCs/>
          <w:color w:val="000000"/>
          <w:sz w:val="22"/>
          <w:szCs w:val="22"/>
        </w:rPr>
        <w:t>bereich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D1D5E">
        <w:rPr>
          <w:rFonts w:ascii="Arial" w:hAnsi="Arial" w:cs="Arial"/>
          <w:bCs/>
          <w:color w:val="000000"/>
          <w:sz w:val="22"/>
          <w:szCs w:val="22"/>
        </w:rPr>
        <w:t>im Freigelände</w:t>
      </w:r>
      <w:r w:rsidR="00B133B5">
        <w:rPr>
          <w:rFonts w:ascii="Arial" w:hAnsi="Arial" w:cs="Arial"/>
          <w:bCs/>
          <w:color w:val="000000"/>
          <w:sz w:val="22"/>
          <w:szCs w:val="22"/>
        </w:rPr>
        <w:t>, d</w:t>
      </w:r>
      <w:r w:rsidR="005A6169">
        <w:rPr>
          <w:rFonts w:ascii="Arial" w:hAnsi="Arial" w:cs="Arial"/>
          <w:bCs/>
          <w:color w:val="000000"/>
          <w:sz w:val="22"/>
          <w:szCs w:val="22"/>
        </w:rPr>
        <w:t>er</w:t>
      </w:r>
      <w:r w:rsidR="00B133B5">
        <w:rPr>
          <w:rFonts w:ascii="Arial" w:hAnsi="Arial" w:cs="Arial"/>
          <w:bCs/>
          <w:color w:val="000000"/>
          <w:sz w:val="22"/>
          <w:szCs w:val="22"/>
        </w:rPr>
        <w:t xml:space="preserve"> das forstwirtschaftliche </w:t>
      </w:r>
      <w:r w:rsidR="00F9329C">
        <w:rPr>
          <w:rFonts w:ascii="Arial" w:hAnsi="Arial" w:cs="Arial"/>
          <w:bCs/>
          <w:color w:val="000000"/>
          <w:sz w:val="22"/>
          <w:szCs w:val="22"/>
        </w:rPr>
        <w:t>A</w:t>
      </w:r>
      <w:r w:rsidR="00B133B5">
        <w:rPr>
          <w:rFonts w:ascii="Arial" w:hAnsi="Arial" w:cs="Arial"/>
          <w:bCs/>
          <w:color w:val="000000"/>
          <w:sz w:val="22"/>
          <w:szCs w:val="22"/>
        </w:rPr>
        <w:t>ngebot in den Hallen ergänzt</w:t>
      </w:r>
      <w:r w:rsidR="001D1D5E">
        <w:rPr>
          <w:rFonts w:ascii="Arial" w:hAnsi="Arial" w:cs="Arial"/>
          <w:bCs/>
          <w:color w:val="000000"/>
          <w:sz w:val="22"/>
          <w:szCs w:val="22"/>
        </w:rPr>
        <w:t>. Im Mittelpunkt stehen u.a. die Themen „</w:t>
      </w:r>
      <w:r w:rsidR="001D1D5E" w:rsidRPr="001D1D5E">
        <w:rPr>
          <w:rFonts w:ascii="Arial" w:hAnsi="Arial" w:cs="Arial"/>
          <w:bCs/>
          <w:color w:val="000000"/>
          <w:sz w:val="22"/>
          <w:szCs w:val="22"/>
        </w:rPr>
        <w:t>Holzverwendung zu Kalamitätszeiten</w:t>
      </w:r>
      <w:r w:rsidR="001D1D5E">
        <w:rPr>
          <w:rFonts w:ascii="Arial" w:hAnsi="Arial" w:cs="Arial"/>
          <w:bCs/>
          <w:color w:val="000000"/>
          <w:sz w:val="22"/>
          <w:szCs w:val="22"/>
        </w:rPr>
        <w:t>“, „</w:t>
      </w:r>
      <w:r w:rsidR="001D1D5E" w:rsidRPr="001D1D5E">
        <w:rPr>
          <w:rFonts w:ascii="Arial" w:hAnsi="Arial" w:cs="Arial"/>
          <w:bCs/>
          <w:color w:val="000000"/>
          <w:sz w:val="22"/>
          <w:szCs w:val="22"/>
        </w:rPr>
        <w:t>Holzlogistik für den Haupt- und Nebenerwerb</w:t>
      </w:r>
      <w:r w:rsidR="001D1D5E">
        <w:rPr>
          <w:rFonts w:ascii="Arial" w:hAnsi="Arial" w:cs="Arial"/>
          <w:bCs/>
          <w:color w:val="000000"/>
          <w:sz w:val="22"/>
          <w:szCs w:val="22"/>
        </w:rPr>
        <w:t>“</w:t>
      </w:r>
      <w:r w:rsidR="001D1D5E" w:rsidRPr="001D1D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D1D5E">
        <w:rPr>
          <w:rFonts w:ascii="Arial" w:hAnsi="Arial" w:cs="Arial"/>
          <w:bCs/>
          <w:color w:val="000000"/>
          <w:sz w:val="22"/>
          <w:szCs w:val="22"/>
        </w:rPr>
        <w:t>sowie „</w:t>
      </w:r>
      <w:r w:rsidR="001D1D5E" w:rsidRPr="001D1D5E">
        <w:rPr>
          <w:rFonts w:ascii="Arial" w:hAnsi="Arial" w:cs="Arial"/>
          <w:bCs/>
          <w:color w:val="000000"/>
          <w:sz w:val="22"/>
          <w:szCs w:val="22"/>
        </w:rPr>
        <w:t>Hacken und Heizen</w:t>
      </w:r>
      <w:r w:rsidR="001D1D5E">
        <w:rPr>
          <w:rFonts w:ascii="Arial" w:hAnsi="Arial" w:cs="Arial"/>
          <w:bCs/>
          <w:color w:val="000000"/>
          <w:sz w:val="22"/>
          <w:szCs w:val="22"/>
        </w:rPr>
        <w:t>“</w:t>
      </w:r>
      <w:r w:rsidR="00B133B5">
        <w:rPr>
          <w:rFonts w:ascii="Arial" w:hAnsi="Arial" w:cs="Arial"/>
          <w:bCs/>
          <w:color w:val="000000"/>
          <w:sz w:val="22"/>
          <w:szCs w:val="22"/>
        </w:rPr>
        <w:t>. Das Informationsangebot wird durch Live-Moderationen</w:t>
      </w:r>
      <w:r w:rsidRPr="00B133B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33B5" w:rsidRPr="00B133B5">
        <w:rPr>
          <w:rFonts w:ascii="Arial" w:hAnsi="Arial" w:cs="Arial"/>
          <w:bCs/>
          <w:color w:val="000000"/>
          <w:sz w:val="22"/>
          <w:szCs w:val="22"/>
        </w:rPr>
        <w:t xml:space="preserve">der </w:t>
      </w:r>
      <w:r w:rsidRPr="00B133B5">
        <w:rPr>
          <w:rFonts w:ascii="Arial" w:hAnsi="Arial" w:cs="Arial"/>
          <w:bCs/>
          <w:color w:val="000000"/>
          <w:sz w:val="22"/>
          <w:szCs w:val="22"/>
        </w:rPr>
        <w:t xml:space="preserve">DLG sowie </w:t>
      </w:r>
      <w:r w:rsidR="0078501E">
        <w:rPr>
          <w:rFonts w:ascii="Arial" w:hAnsi="Arial" w:cs="Arial"/>
          <w:bCs/>
          <w:color w:val="000000"/>
          <w:sz w:val="22"/>
          <w:szCs w:val="22"/>
        </w:rPr>
        <w:t xml:space="preserve">von </w:t>
      </w:r>
      <w:r w:rsidR="00B133B5" w:rsidRPr="00B133B5">
        <w:rPr>
          <w:rFonts w:ascii="Arial" w:hAnsi="Arial" w:cs="Arial"/>
          <w:bCs/>
          <w:color w:val="000000"/>
          <w:sz w:val="22"/>
          <w:szCs w:val="22"/>
        </w:rPr>
        <w:t>Ausstellern komplettiert</w:t>
      </w:r>
      <w:r w:rsidR="00B133B5">
        <w:rPr>
          <w:rFonts w:ascii="Arial" w:hAnsi="Arial" w:cs="Arial"/>
          <w:bCs/>
          <w:color w:val="000000"/>
          <w:sz w:val="22"/>
          <w:szCs w:val="22"/>
        </w:rPr>
        <w:t xml:space="preserve"> und zusätzlich im Streaming-Service der Online-Plattform „AGRITECHNICA digital“ veröffentlicht. Die Agritechnica findet vom 14. bis 20. November 2021 in Hannover statt.</w:t>
      </w:r>
    </w:p>
    <w:p w14:paraId="5C46479F" w14:textId="77777777" w:rsidR="00B133B5" w:rsidRDefault="00B133B5" w:rsidP="00B133B5">
      <w:pPr>
        <w:spacing w:line="380" w:lineRule="atLeast"/>
        <w:rPr>
          <w:rFonts w:ascii="Arial" w:hAnsi="Arial" w:cs="Arial"/>
          <w:color w:val="000000"/>
        </w:rPr>
      </w:pPr>
    </w:p>
    <w:p w14:paraId="5D66DB53" w14:textId="77777777" w:rsidR="00CC7C3D" w:rsidRPr="009A302F" w:rsidRDefault="00CC7C3D" w:rsidP="00CC7C3D">
      <w:pPr>
        <w:spacing w:line="38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A302F">
        <w:rPr>
          <w:rFonts w:ascii="Arial" w:hAnsi="Arial" w:cs="Arial"/>
          <w:b/>
          <w:bCs/>
          <w:color w:val="000000"/>
          <w:sz w:val="22"/>
          <w:szCs w:val="22"/>
        </w:rPr>
        <w:t xml:space="preserve">Weitere Informationen zu den DLG-Aktivitäten im Forstbereich: </w:t>
      </w:r>
    </w:p>
    <w:p w14:paraId="4DF8D638" w14:textId="77777777" w:rsidR="00CC7C3D" w:rsidRPr="00CC7C3D" w:rsidRDefault="00CC7C3D" w:rsidP="00CC7C3D">
      <w:pPr>
        <w:spacing w:line="38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CC7C3D">
        <w:rPr>
          <w:rFonts w:ascii="Arial" w:hAnsi="Arial" w:cs="Arial"/>
          <w:bCs/>
          <w:color w:val="000000"/>
          <w:sz w:val="22"/>
          <w:szCs w:val="22"/>
        </w:rPr>
        <w:t>Jan Kath, Projektleiter DLG-Waldtage, J.Kath@dlg.org</w:t>
      </w:r>
    </w:p>
    <w:p w14:paraId="5E3EFEBB" w14:textId="77777777" w:rsidR="005B198F" w:rsidRDefault="005B198F" w:rsidP="00F35AD1">
      <w:pPr>
        <w:tabs>
          <w:tab w:val="left" w:pos="426"/>
          <w:tab w:val="left" w:pos="851"/>
          <w:tab w:val="left" w:pos="1276"/>
          <w:tab w:val="left" w:pos="3969"/>
        </w:tabs>
        <w:spacing w:line="380" w:lineRule="atLeast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31BF245A" w14:textId="77777777" w:rsidR="00B00823" w:rsidRDefault="00B00823" w:rsidP="00F35AD1">
      <w:pPr>
        <w:tabs>
          <w:tab w:val="left" w:pos="426"/>
          <w:tab w:val="left" w:pos="851"/>
          <w:tab w:val="left" w:pos="1276"/>
          <w:tab w:val="left" w:pos="3969"/>
        </w:tabs>
        <w:spacing w:line="380" w:lineRule="atLeast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sectPr w:rsidR="00B00823" w:rsidSect="00F6334C">
      <w:headerReference w:type="default" r:id="rId9"/>
      <w:pgSz w:w="11907" w:h="16840" w:code="9"/>
      <w:pgMar w:top="851" w:right="2381" w:bottom="73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EC4E6" w14:textId="77777777" w:rsidR="00D37142" w:rsidRDefault="00D37142">
      <w:r>
        <w:separator/>
      </w:r>
    </w:p>
  </w:endnote>
  <w:endnote w:type="continuationSeparator" w:id="0">
    <w:p w14:paraId="2BCE2002" w14:textId="77777777" w:rsidR="00D37142" w:rsidRDefault="00D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51FEE" w14:textId="77777777" w:rsidR="00D37142" w:rsidRDefault="00D37142">
      <w:r>
        <w:separator/>
      </w:r>
    </w:p>
  </w:footnote>
  <w:footnote w:type="continuationSeparator" w:id="0">
    <w:p w14:paraId="5670D447" w14:textId="77777777" w:rsidR="00D37142" w:rsidRDefault="00D3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34CD" w14:textId="5C4D841B" w:rsidR="005D5F4A" w:rsidRPr="00F35AD1" w:rsidRDefault="00BB6CE7">
    <w:pPr>
      <w:pStyle w:val="Fuzeile"/>
      <w:rPr>
        <w:rFonts w:ascii="Arial" w:hAnsi="Arial" w:cs="Arial"/>
        <w:b/>
        <w:sz w:val="20"/>
        <w:u w:val="single"/>
      </w:rPr>
    </w:pPr>
    <w:r w:rsidRPr="0009240E">
      <w:rPr>
        <w:rFonts w:ascii="Arial" w:hAnsi="Arial" w:cs="Arial"/>
        <w:b/>
        <w:sz w:val="20"/>
        <w:u w:val="single"/>
      </w:rPr>
      <w:t xml:space="preserve">DLG-Pressemitteilung, </w:t>
    </w:r>
    <w:r w:rsidR="00CE2A93">
      <w:rPr>
        <w:rFonts w:ascii="Arial" w:hAnsi="Arial" w:cs="Arial"/>
        <w:b/>
        <w:sz w:val="20"/>
        <w:u w:val="single"/>
      </w:rPr>
      <w:t>1</w:t>
    </w:r>
    <w:r w:rsidR="0020586C">
      <w:rPr>
        <w:rFonts w:ascii="Arial" w:hAnsi="Arial" w:cs="Arial"/>
        <w:b/>
        <w:sz w:val="20"/>
        <w:u w:val="single"/>
      </w:rPr>
      <w:t>9</w:t>
    </w:r>
    <w:r w:rsidR="00CD33DD">
      <w:rPr>
        <w:rFonts w:ascii="Arial" w:hAnsi="Arial" w:cs="Arial"/>
        <w:b/>
        <w:sz w:val="20"/>
        <w:u w:val="single"/>
      </w:rPr>
      <w:t xml:space="preserve">. </w:t>
    </w:r>
    <w:r w:rsidR="007F5FF9">
      <w:rPr>
        <w:rFonts w:ascii="Arial" w:hAnsi="Arial" w:cs="Arial"/>
        <w:b/>
        <w:sz w:val="20"/>
        <w:u w:val="single"/>
      </w:rPr>
      <w:t>Oktober</w:t>
    </w:r>
    <w:r>
      <w:rPr>
        <w:rFonts w:ascii="Arial" w:hAnsi="Arial" w:cs="Arial"/>
        <w:b/>
        <w:sz w:val="20"/>
        <w:u w:val="single"/>
      </w:rPr>
      <w:t xml:space="preserve"> 2</w:t>
    </w:r>
    <w:r w:rsidRPr="0009240E">
      <w:rPr>
        <w:rFonts w:ascii="Arial" w:hAnsi="Arial" w:cs="Arial"/>
        <w:b/>
        <w:sz w:val="20"/>
        <w:u w:val="single"/>
      </w:rPr>
      <w:t>0</w:t>
    </w:r>
    <w:r w:rsidR="007F5FF9">
      <w:rPr>
        <w:rFonts w:ascii="Arial" w:hAnsi="Arial" w:cs="Arial"/>
        <w:b/>
        <w:sz w:val="20"/>
        <w:u w:val="single"/>
      </w:rPr>
      <w:t>20</w:t>
    </w:r>
    <w:r w:rsidRPr="0009240E">
      <w:rPr>
        <w:rFonts w:ascii="Arial" w:hAnsi="Arial" w:cs="Arial"/>
        <w:b/>
        <w:sz w:val="20"/>
        <w:u w:val="single"/>
      </w:rPr>
      <w:t xml:space="preserve">                     </w:t>
    </w:r>
    <w:r>
      <w:rPr>
        <w:rFonts w:ascii="Arial" w:hAnsi="Arial" w:cs="Arial"/>
        <w:b/>
        <w:sz w:val="20"/>
        <w:u w:val="single"/>
      </w:rPr>
      <w:t xml:space="preserve">      </w:t>
    </w:r>
    <w:r w:rsidRPr="0009240E">
      <w:rPr>
        <w:rFonts w:ascii="Arial" w:hAnsi="Arial" w:cs="Arial"/>
        <w:b/>
        <w:sz w:val="20"/>
        <w:u w:val="single"/>
      </w:rPr>
      <w:t xml:space="preserve">                               Seite </w:t>
    </w:r>
    <w:r w:rsidRPr="0009240E">
      <w:rPr>
        <w:rFonts w:ascii="Arial" w:hAnsi="Arial" w:cs="Arial"/>
        <w:b/>
        <w:sz w:val="20"/>
        <w:u w:val="single"/>
      </w:rPr>
      <w:fldChar w:fldCharType="begin"/>
    </w:r>
    <w:r w:rsidRPr="0009240E">
      <w:rPr>
        <w:rFonts w:ascii="Arial" w:hAnsi="Arial" w:cs="Arial"/>
        <w:b/>
        <w:sz w:val="20"/>
        <w:u w:val="single"/>
      </w:rPr>
      <w:instrText xml:space="preserve">PAGE </w:instrText>
    </w:r>
    <w:r w:rsidRPr="0009240E">
      <w:rPr>
        <w:rFonts w:ascii="Arial" w:hAnsi="Arial" w:cs="Arial"/>
        <w:sz w:val="20"/>
      </w:rPr>
      <w:fldChar w:fldCharType="separate"/>
    </w:r>
    <w:r w:rsidR="009D6952">
      <w:rPr>
        <w:rFonts w:ascii="Arial" w:hAnsi="Arial" w:cs="Arial"/>
        <w:b/>
        <w:noProof/>
        <w:sz w:val="20"/>
        <w:u w:val="single"/>
      </w:rPr>
      <w:t>2</w:t>
    </w:r>
    <w:r w:rsidRPr="0009240E">
      <w:rPr>
        <w:rFonts w:ascii="Arial" w:hAnsi="Arial" w:cs="Arial"/>
        <w:sz w:val="20"/>
      </w:rPr>
      <w:fldChar w:fldCharType="end"/>
    </w:r>
    <w:r w:rsidRPr="0009240E">
      <w:rPr>
        <w:rFonts w:ascii="Arial" w:hAnsi="Arial" w:cs="Arial"/>
        <w:b/>
        <w:sz w:val="20"/>
        <w:u w:val="single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4FD8"/>
    <w:multiLevelType w:val="hybridMultilevel"/>
    <w:tmpl w:val="B6C66E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6CF5"/>
    <w:multiLevelType w:val="hybridMultilevel"/>
    <w:tmpl w:val="90A44A06"/>
    <w:lvl w:ilvl="0" w:tplc="C9706B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05F9"/>
    <w:multiLevelType w:val="multilevel"/>
    <w:tmpl w:val="AF5C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32FC0"/>
    <w:multiLevelType w:val="hybridMultilevel"/>
    <w:tmpl w:val="F43A1106"/>
    <w:lvl w:ilvl="0" w:tplc="78C24D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29A2"/>
    <w:multiLevelType w:val="hybridMultilevel"/>
    <w:tmpl w:val="D6A61534"/>
    <w:lvl w:ilvl="0" w:tplc="41AA81FA">
      <w:start w:val="202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D45D3D"/>
    <w:multiLevelType w:val="singleLevel"/>
    <w:tmpl w:val="6E5C4A9C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C84CA2"/>
    <w:multiLevelType w:val="hybridMultilevel"/>
    <w:tmpl w:val="6A104A88"/>
    <w:lvl w:ilvl="0" w:tplc="EEB2B738">
      <w:start w:val="202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7B7540"/>
    <w:multiLevelType w:val="hybridMultilevel"/>
    <w:tmpl w:val="E01E8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B457D"/>
    <w:multiLevelType w:val="hybridMultilevel"/>
    <w:tmpl w:val="21EA6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C15CE"/>
    <w:multiLevelType w:val="hybridMultilevel"/>
    <w:tmpl w:val="60BEE8BC"/>
    <w:lvl w:ilvl="0" w:tplc="41AA81FA">
      <w:start w:val="202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AF1096"/>
    <w:multiLevelType w:val="hybridMultilevel"/>
    <w:tmpl w:val="069CD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0013F"/>
    <w:multiLevelType w:val="hybridMultilevel"/>
    <w:tmpl w:val="D39E05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3035D"/>
    <w:multiLevelType w:val="hybridMultilevel"/>
    <w:tmpl w:val="91283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84A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83143D"/>
    <w:multiLevelType w:val="hybridMultilevel"/>
    <w:tmpl w:val="A80879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0"/>
  </w:num>
  <w:num w:numId="14">
    <w:abstractNumId w:val="7"/>
  </w:num>
  <w:num w:numId="15">
    <w:abstractNumId w:val="10"/>
  </w:num>
  <w:num w:numId="16">
    <w:abstractNumId w:val="14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BB"/>
    <w:rsid w:val="00004797"/>
    <w:rsid w:val="00006810"/>
    <w:rsid w:val="00011C0A"/>
    <w:rsid w:val="00023EB0"/>
    <w:rsid w:val="00033718"/>
    <w:rsid w:val="0005408B"/>
    <w:rsid w:val="0006017F"/>
    <w:rsid w:val="000862D3"/>
    <w:rsid w:val="0009240E"/>
    <w:rsid w:val="0009650D"/>
    <w:rsid w:val="000966D5"/>
    <w:rsid w:val="000A6D28"/>
    <w:rsid w:val="000B5452"/>
    <w:rsid w:val="000C1CA8"/>
    <w:rsid w:val="000E311A"/>
    <w:rsid w:val="000E6B15"/>
    <w:rsid w:val="000F076C"/>
    <w:rsid w:val="0012474F"/>
    <w:rsid w:val="0012499E"/>
    <w:rsid w:val="00127AEE"/>
    <w:rsid w:val="00181DD6"/>
    <w:rsid w:val="00196FA3"/>
    <w:rsid w:val="001A25C0"/>
    <w:rsid w:val="001A61C1"/>
    <w:rsid w:val="001D0FB0"/>
    <w:rsid w:val="001D1D5E"/>
    <w:rsid w:val="001E16E8"/>
    <w:rsid w:val="001E3543"/>
    <w:rsid w:val="001E3B38"/>
    <w:rsid w:val="001F03B1"/>
    <w:rsid w:val="001F6AC4"/>
    <w:rsid w:val="00203618"/>
    <w:rsid w:val="0020586C"/>
    <w:rsid w:val="002309D7"/>
    <w:rsid w:val="00232C7B"/>
    <w:rsid w:val="00241FE0"/>
    <w:rsid w:val="00246365"/>
    <w:rsid w:val="002601FC"/>
    <w:rsid w:val="00264A73"/>
    <w:rsid w:val="00272538"/>
    <w:rsid w:val="00272AFA"/>
    <w:rsid w:val="0027306E"/>
    <w:rsid w:val="00296491"/>
    <w:rsid w:val="002A345A"/>
    <w:rsid w:val="002C5905"/>
    <w:rsid w:val="002E0319"/>
    <w:rsid w:val="002E33AD"/>
    <w:rsid w:val="002F0DD0"/>
    <w:rsid w:val="002F6F03"/>
    <w:rsid w:val="00300D76"/>
    <w:rsid w:val="00303AE0"/>
    <w:rsid w:val="00304FBC"/>
    <w:rsid w:val="00312543"/>
    <w:rsid w:val="00323187"/>
    <w:rsid w:val="00331C5C"/>
    <w:rsid w:val="00344894"/>
    <w:rsid w:val="00372B3B"/>
    <w:rsid w:val="00375274"/>
    <w:rsid w:val="00392F0B"/>
    <w:rsid w:val="003A37BC"/>
    <w:rsid w:val="003C1BFA"/>
    <w:rsid w:val="003C5400"/>
    <w:rsid w:val="003F4D72"/>
    <w:rsid w:val="003F5CC0"/>
    <w:rsid w:val="00405AB6"/>
    <w:rsid w:val="00406E81"/>
    <w:rsid w:val="00407EFE"/>
    <w:rsid w:val="00437E3D"/>
    <w:rsid w:val="00452CDD"/>
    <w:rsid w:val="004545E3"/>
    <w:rsid w:val="00461E3E"/>
    <w:rsid w:val="00464B53"/>
    <w:rsid w:val="0046677F"/>
    <w:rsid w:val="00472176"/>
    <w:rsid w:val="004724D5"/>
    <w:rsid w:val="004A2B32"/>
    <w:rsid w:val="004C426F"/>
    <w:rsid w:val="004E16FF"/>
    <w:rsid w:val="004E2709"/>
    <w:rsid w:val="005008A4"/>
    <w:rsid w:val="0051260F"/>
    <w:rsid w:val="005271C8"/>
    <w:rsid w:val="0052785E"/>
    <w:rsid w:val="0053695D"/>
    <w:rsid w:val="00541246"/>
    <w:rsid w:val="0054396C"/>
    <w:rsid w:val="00553635"/>
    <w:rsid w:val="00556918"/>
    <w:rsid w:val="005627D6"/>
    <w:rsid w:val="00567795"/>
    <w:rsid w:val="005A2621"/>
    <w:rsid w:val="005A6169"/>
    <w:rsid w:val="005A6C6B"/>
    <w:rsid w:val="005B198F"/>
    <w:rsid w:val="005B34BB"/>
    <w:rsid w:val="005B67EE"/>
    <w:rsid w:val="005C3A5A"/>
    <w:rsid w:val="005C791F"/>
    <w:rsid w:val="005D5F4A"/>
    <w:rsid w:val="005D6793"/>
    <w:rsid w:val="005F34B8"/>
    <w:rsid w:val="005F3A05"/>
    <w:rsid w:val="005F4835"/>
    <w:rsid w:val="0060307F"/>
    <w:rsid w:val="0060706A"/>
    <w:rsid w:val="00622B7D"/>
    <w:rsid w:val="00636860"/>
    <w:rsid w:val="0063714F"/>
    <w:rsid w:val="00662781"/>
    <w:rsid w:val="00663960"/>
    <w:rsid w:val="006750B8"/>
    <w:rsid w:val="00680031"/>
    <w:rsid w:val="00685F29"/>
    <w:rsid w:val="006A317E"/>
    <w:rsid w:val="006B460B"/>
    <w:rsid w:val="006B7851"/>
    <w:rsid w:val="006C53B2"/>
    <w:rsid w:val="006C7F50"/>
    <w:rsid w:val="006D73DB"/>
    <w:rsid w:val="006E2612"/>
    <w:rsid w:val="006F4BD4"/>
    <w:rsid w:val="0070382F"/>
    <w:rsid w:val="00707458"/>
    <w:rsid w:val="00713487"/>
    <w:rsid w:val="00722897"/>
    <w:rsid w:val="00730D93"/>
    <w:rsid w:val="00753640"/>
    <w:rsid w:val="0075507E"/>
    <w:rsid w:val="00762A63"/>
    <w:rsid w:val="00780553"/>
    <w:rsid w:val="007817DA"/>
    <w:rsid w:val="00783643"/>
    <w:rsid w:val="0078501E"/>
    <w:rsid w:val="0079266C"/>
    <w:rsid w:val="00796858"/>
    <w:rsid w:val="007A1E5F"/>
    <w:rsid w:val="007E0CEB"/>
    <w:rsid w:val="007E1B2E"/>
    <w:rsid w:val="007F5FF9"/>
    <w:rsid w:val="00815421"/>
    <w:rsid w:val="00816A15"/>
    <w:rsid w:val="00837B71"/>
    <w:rsid w:val="00840331"/>
    <w:rsid w:val="008554F6"/>
    <w:rsid w:val="00861036"/>
    <w:rsid w:val="0086764B"/>
    <w:rsid w:val="008724AD"/>
    <w:rsid w:val="00881DF1"/>
    <w:rsid w:val="00884A29"/>
    <w:rsid w:val="008934D0"/>
    <w:rsid w:val="00895FAD"/>
    <w:rsid w:val="008B186B"/>
    <w:rsid w:val="008B7841"/>
    <w:rsid w:val="008F2048"/>
    <w:rsid w:val="00915BCE"/>
    <w:rsid w:val="00926F2D"/>
    <w:rsid w:val="00941309"/>
    <w:rsid w:val="00967153"/>
    <w:rsid w:val="009763A3"/>
    <w:rsid w:val="00980D79"/>
    <w:rsid w:val="00982C66"/>
    <w:rsid w:val="00990E2A"/>
    <w:rsid w:val="00990F30"/>
    <w:rsid w:val="0099448B"/>
    <w:rsid w:val="009A243D"/>
    <w:rsid w:val="009A302F"/>
    <w:rsid w:val="009C057E"/>
    <w:rsid w:val="009D6952"/>
    <w:rsid w:val="009D78B9"/>
    <w:rsid w:val="009F29D4"/>
    <w:rsid w:val="00A0208B"/>
    <w:rsid w:val="00A04963"/>
    <w:rsid w:val="00A2226C"/>
    <w:rsid w:val="00A23E3F"/>
    <w:rsid w:val="00A33782"/>
    <w:rsid w:val="00A40B9F"/>
    <w:rsid w:val="00A4605A"/>
    <w:rsid w:val="00A522B5"/>
    <w:rsid w:val="00A53273"/>
    <w:rsid w:val="00A53C95"/>
    <w:rsid w:val="00A6035C"/>
    <w:rsid w:val="00A91C9A"/>
    <w:rsid w:val="00AA3EF8"/>
    <w:rsid w:val="00AB22BA"/>
    <w:rsid w:val="00AE2743"/>
    <w:rsid w:val="00AE781C"/>
    <w:rsid w:val="00AF03A6"/>
    <w:rsid w:val="00AF3DFE"/>
    <w:rsid w:val="00B00823"/>
    <w:rsid w:val="00B133B5"/>
    <w:rsid w:val="00B14C20"/>
    <w:rsid w:val="00B35D76"/>
    <w:rsid w:val="00B435A8"/>
    <w:rsid w:val="00B447B4"/>
    <w:rsid w:val="00B54E53"/>
    <w:rsid w:val="00B551B9"/>
    <w:rsid w:val="00B6364E"/>
    <w:rsid w:val="00B775D0"/>
    <w:rsid w:val="00B95C9E"/>
    <w:rsid w:val="00BA20B1"/>
    <w:rsid w:val="00BA54DD"/>
    <w:rsid w:val="00BA659A"/>
    <w:rsid w:val="00BB6CE7"/>
    <w:rsid w:val="00BC2D56"/>
    <w:rsid w:val="00BD090C"/>
    <w:rsid w:val="00BD1D3D"/>
    <w:rsid w:val="00BD297D"/>
    <w:rsid w:val="00C128C7"/>
    <w:rsid w:val="00C17DF4"/>
    <w:rsid w:val="00C27948"/>
    <w:rsid w:val="00C41D93"/>
    <w:rsid w:val="00C51C34"/>
    <w:rsid w:val="00C62337"/>
    <w:rsid w:val="00C62929"/>
    <w:rsid w:val="00C71D59"/>
    <w:rsid w:val="00C73429"/>
    <w:rsid w:val="00C77C62"/>
    <w:rsid w:val="00C81805"/>
    <w:rsid w:val="00CA1EC8"/>
    <w:rsid w:val="00CC747B"/>
    <w:rsid w:val="00CC7C3D"/>
    <w:rsid w:val="00CD33DD"/>
    <w:rsid w:val="00CD4121"/>
    <w:rsid w:val="00CE04BE"/>
    <w:rsid w:val="00CE2A93"/>
    <w:rsid w:val="00D003FD"/>
    <w:rsid w:val="00D14A9A"/>
    <w:rsid w:val="00D24868"/>
    <w:rsid w:val="00D305E7"/>
    <w:rsid w:val="00D30FEB"/>
    <w:rsid w:val="00D37142"/>
    <w:rsid w:val="00D4521E"/>
    <w:rsid w:val="00D70094"/>
    <w:rsid w:val="00D71640"/>
    <w:rsid w:val="00D85B93"/>
    <w:rsid w:val="00D9195B"/>
    <w:rsid w:val="00DB4A2B"/>
    <w:rsid w:val="00DB4EAD"/>
    <w:rsid w:val="00DC48FB"/>
    <w:rsid w:val="00DC5BEA"/>
    <w:rsid w:val="00DF6916"/>
    <w:rsid w:val="00E122BC"/>
    <w:rsid w:val="00E2200E"/>
    <w:rsid w:val="00E328E1"/>
    <w:rsid w:val="00E331BF"/>
    <w:rsid w:val="00E42569"/>
    <w:rsid w:val="00E51EBF"/>
    <w:rsid w:val="00E7216C"/>
    <w:rsid w:val="00E73D02"/>
    <w:rsid w:val="00E761A9"/>
    <w:rsid w:val="00E77EE6"/>
    <w:rsid w:val="00E801AC"/>
    <w:rsid w:val="00E8698A"/>
    <w:rsid w:val="00E86B4F"/>
    <w:rsid w:val="00E93118"/>
    <w:rsid w:val="00EA1000"/>
    <w:rsid w:val="00EA1BA0"/>
    <w:rsid w:val="00EA4ADE"/>
    <w:rsid w:val="00EB33E1"/>
    <w:rsid w:val="00EC0879"/>
    <w:rsid w:val="00ED3774"/>
    <w:rsid w:val="00ED3E57"/>
    <w:rsid w:val="00EE0F31"/>
    <w:rsid w:val="00EF0444"/>
    <w:rsid w:val="00EF32A1"/>
    <w:rsid w:val="00EF4C69"/>
    <w:rsid w:val="00F11EF9"/>
    <w:rsid w:val="00F14D7D"/>
    <w:rsid w:val="00F2530D"/>
    <w:rsid w:val="00F26166"/>
    <w:rsid w:val="00F35AD1"/>
    <w:rsid w:val="00F35D9D"/>
    <w:rsid w:val="00F41163"/>
    <w:rsid w:val="00F51063"/>
    <w:rsid w:val="00F53694"/>
    <w:rsid w:val="00F5683D"/>
    <w:rsid w:val="00F6334C"/>
    <w:rsid w:val="00F63782"/>
    <w:rsid w:val="00F713E2"/>
    <w:rsid w:val="00F857CC"/>
    <w:rsid w:val="00F86707"/>
    <w:rsid w:val="00F927AF"/>
    <w:rsid w:val="00F9329C"/>
    <w:rsid w:val="00FA459D"/>
    <w:rsid w:val="00FB5D89"/>
    <w:rsid w:val="00FC6DBE"/>
    <w:rsid w:val="00FD4913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4FC2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Optima" w:eastAsia="Times" w:hAnsi="Optima"/>
      <w:i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Optima" w:hAnsi="Optima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Optima" w:hAnsi="Optima"/>
      <w:b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705"/>
      <w:outlineLvl w:val="5"/>
    </w:pPr>
    <w:rPr>
      <w:rFonts w:ascii="Optima" w:hAnsi="Optima"/>
      <w:b/>
      <w:sz w:val="20"/>
    </w:rPr>
  </w:style>
  <w:style w:type="paragraph" w:styleId="berschrift7">
    <w:name w:val="heading 7"/>
    <w:basedOn w:val="Standard"/>
    <w:next w:val="Standard"/>
    <w:qFormat/>
    <w:pPr>
      <w:keepNext/>
      <w:ind w:left="705"/>
      <w:outlineLvl w:val="6"/>
    </w:pPr>
    <w:rPr>
      <w:rFonts w:ascii="Optima" w:hAnsi="Optima"/>
      <w:b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Optima" w:hAnsi="Optima"/>
      <w:i/>
      <w:sz w:val="20"/>
    </w:rPr>
  </w:style>
  <w:style w:type="paragraph" w:styleId="berschrift9">
    <w:name w:val="heading 9"/>
    <w:basedOn w:val="Standard"/>
    <w:next w:val="Standard"/>
    <w:qFormat/>
    <w:pPr>
      <w:keepNext/>
      <w:ind w:left="1416"/>
      <w:outlineLvl w:val="8"/>
    </w:pPr>
    <w:rPr>
      <w:rFonts w:ascii="Optima" w:hAnsi="Opti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Optima" w:eastAsia="Times" w:hAnsi="Optima"/>
      <w:b/>
      <w:sz w:val="48"/>
    </w:rPr>
  </w:style>
  <w:style w:type="paragraph" w:styleId="Textkrper2">
    <w:name w:val="Body Text 2"/>
    <w:basedOn w:val="Standard"/>
  </w:style>
  <w:style w:type="paragraph" w:customStyle="1" w:styleId="Adresse">
    <w:name w:val="Adresse"/>
    <w:pPr>
      <w:tabs>
        <w:tab w:val="left" w:pos="2268"/>
        <w:tab w:val="left" w:pos="5387"/>
        <w:tab w:val="left" w:pos="7088"/>
        <w:tab w:val="left" w:pos="7938"/>
      </w:tabs>
    </w:pPr>
    <w:rPr>
      <w:sz w:val="24"/>
    </w:rPr>
  </w:style>
  <w:style w:type="paragraph" w:styleId="Textkrper-Zeileneinzug">
    <w:name w:val="Body Text Indent"/>
    <w:basedOn w:val="Standard"/>
    <w:pPr>
      <w:ind w:left="705"/>
    </w:pPr>
    <w:rPr>
      <w:rFonts w:ascii="Optima" w:hAnsi="Optima"/>
      <w:b/>
      <w:i/>
    </w:rPr>
  </w:style>
  <w:style w:type="paragraph" w:styleId="Textkrper3">
    <w:name w:val="Body Text 3"/>
    <w:basedOn w:val="Standard"/>
    <w:pPr>
      <w:spacing w:line="360" w:lineRule="auto"/>
    </w:pPr>
    <w:rPr>
      <w:rFonts w:ascii="Optima" w:hAnsi="Optima"/>
      <w:sz w:val="22"/>
    </w:rPr>
  </w:style>
  <w:style w:type="paragraph" w:styleId="Textkrper-Einzug2">
    <w:name w:val="Body Text Indent 2"/>
    <w:basedOn w:val="Standard"/>
    <w:pPr>
      <w:ind w:left="1416"/>
    </w:pPr>
    <w:rPr>
      <w:b/>
    </w:rPr>
  </w:style>
  <w:style w:type="paragraph" w:customStyle="1" w:styleId="Presse">
    <w:name w:val="Presse"/>
    <w:basedOn w:val="Standard"/>
    <w:pPr>
      <w:spacing w:line="360" w:lineRule="auto"/>
    </w:pPr>
    <w:rPr>
      <w:rFonts w:ascii="Courier" w:hAnsi="Courier"/>
    </w:rPr>
  </w:style>
  <w:style w:type="paragraph" w:styleId="NurText">
    <w:name w:val="Plain Text"/>
    <w:basedOn w:val="Standard"/>
    <w:pPr>
      <w:tabs>
        <w:tab w:val="left" w:pos="426"/>
        <w:tab w:val="left" w:pos="851"/>
        <w:tab w:val="left" w:pos="1276"/>
        <w:tab w:val="left" w:pos="1701"/>
      </w:tabs>
      <w:spacing w:after="120"/>
    </w:pPr>
    <w:rPr>
      <w:rFonts w:ascii="Courier New" w:hAnsi="Courier New"/>
      <w:sz w:val="20"/>
    </w:rPr>
  </w:style>
  <w:style w:type="paragraph" w:customStyle="1" w:styleId="mu">
    <w:name w:val="mu"/>
    <w:rPr>
      <w:sz w:val="24"/>
    </w:rPr>
  </w:style>
  <w:style w:type="paragraph" w:customStyle="1" w:styleId="bezugsleiste">
    <w:name w:val="bezugsleiste"/>
    <w:basedOn w:val="Standard"/>
    <w:pPr>
      <w:tabs>
        <w:tab w:val="left" w:pos="1701"/>
        <w:tab w:val="left" w:pos="4111"/>
        <w:tab w:val="left" w:pos="6663"/>
        <w:tab w:val="left" w:pos="7655"/>
      </w:tabs>
    </w:pPr>
    <w:rPr>
      <w:rFonts w:ascii="Arial" w:hAnsi="Arial"/>
      <w:sz w:val="20"/>
    </w:rPr>
  </w:style>
  <w:style w:type="paragraph" w:customStyle="1" w:styleId="Textkrper21">
    <w:name w:val="Textkörper 21"/>
    <w:basedOn w:val="Standard"/>
    <w:pPr>
      <w:ind w:left="360"/>
    </w:pPr>
    <w:rPr>
      <w:rFonts w:ascii="Optima" w:hAnsi="Optima"/>
      <w:b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Formatvorlage1">
    <w:name w:val="Formatvorlage1"/>
    <w:basedOn w:val="berschrift2"/>
    <w:pPr>
      <w:numPr>
        <w:numId w:val="1"/>
      </w:numPr>
      <w:spacing w:line="360" w:lineRule="auto"/>
      <w:jc w:val="left"/>
    </w:pPr>
    <w:rPr>
      <w:rFonts w:ascii="Optima" w:hAnsi="Optima"/>
      <w:i/>
      <w:sz w:val="20"/>
    </w:rPr>
  </w:style>
  <w:style w:type="paragraph" w:customStyle="1" w:styleId="standard0">
    <w:name w:val="standard"/>
    <w:basedOn w:val="Standard"/>
    <w:rPr>
      <w:rFonts w:ascii="Optima" w:hAnsi="Optima"/>
      <w:sz w:val="22"/>
    </w:rPr>
  </w:style>
  <w:style w:type="paragraph" w:customStyle="1" w:styleId="berschrift">
    <w:name w:val="Überschrift"/>
    <w:basedOn w:val="Standard"/>
    <w:next w:val="Standard"/>
    <w:pPr>
      <w:keepNext/>
      <w:keepLines/>
      <w:tabs>
        <w:tab w:val="left" w:pos="426"/>
        <w:tab w:val="left" w:pos="851"/>
        <w:tab w:val="left" w:pos="1276"/>
        <w:tab w:val="left" w:pos="1701"/>
      </w:tabs>
      <w:spacing w:before="240" w:after="120"/>
      <w:ind w:left="567" w:hanging="567"/>
    </w:pPr>
    <w:rPr>
      <w:rFonts w:ascii="Optima" w:hAnsi="Optima"/>
      <w:b/>
      <w:sz w:val="28"/>
    </w:rPr>
  </w:style>
  <w:style w:type="paragraph" w:customStyle="1" w:styleId="Aufz1Stufe">
    <w:name w:val="Aufz. 1. Stufe"/>
    <w:basedOn w:val="Standard"/>
    <w:pPr>
      <w:tabs>
        <w:tab w:val="left" w:pos="426"/>
        <w:tab w:val="left" w:pos="851"/>
        <w:tab w:val="left" w:pos="1276"/>
        <w:tab w:val="left" w:pos="1701"/>
      </w:tabs>
      <w:ind w:left="426" w:hanging="426"/>
    </w:pPr>
    <w:rPr>
      <w:rFonts w:ascii="Optima" w:hAnsi="Optima"/>
      <w:sz w:val="20"/>
    </w:rPr>
  </w:style>
  <w:style w:type="paragraph" w:customStyle="1" w:styleId="Aufz2Stufe">
    <w:name w:val="Aufz. 2. Stufe"/>
    <w:basedOn w:val="Aufz1Stufe"/>
    <w:pPr>
      <w:ind w:left="851"/>
    </w:pPr>
  </w:style>
  <w:style w:type="paragraph" w:customStyle="1" w:styleId="auflistung">
    <w:name w:val="auflistung"/>
    <w:basedOn w:val="Standard"/>
    <w:pPr>
      <w:spacing w:after="240"/>
      <w:ind w:left="283" w:hanging="283"/>
    </w:pPr>
  </w:style>
  <w:style w:type="paragraph" w:styleId="Titel">
    <w:name w:val="Title"/>
    <w:basedOn w:val="Standard"/>
    <w:qFormat/>
    <w:pPr>
      <w:jc w:val="center"/>
    </w:pPr>
    <w:rPr>
      <w:b/>
      <w:sz w:val="80"/>
    </w:rPr>
  </w:style>
  <w:style w:type="paragraph" w:customStyle="1" w:styleId="Formatvorlage2">
    <w:name w:val="Formatvorlage2"/>
    <w:basedOn w:val="Standard"/>
    <w:pPr>
      <w:tabs>
        <w:tab w:val="left" w:pos="709"/>
      </w:tabs>
      <w:spacing w:after="120"/>
    </w:pPr>
    <w:rPr>
      <w:rFonts w:ascii="Optima" w:hAnsi="Optima"/>
      <w:b/>
      <w:sz w:val="22"/>
    </w:rPr>
  </w:style>
  <w:style w:type="paragraph" w:styleId="StandardWeb">
    <w:name w:val="Normal (Web)"/>
    <w:basedOn w:val="Standard"/>
    <w:rsid w:val="00B775D0"/>
    <w:pPr>
      <w:spacing w:before="100" w:beforeAutospacing="1" w:after="100" w:afterAutospacing="1"/>
    </w:pPr>
    <w:rPr>
      <w:szCs w:val="24"/>
    </w:rPr>
  </w:style>
  <w:style w:type="paragraph" w:styleId="Sprechblasentext">
    <w:name w:val="Balloon Text"/>
    <w:basedOn w:val="Standard"/>
    <w:semiHidden/>
    <w:rsid w:val="00331C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89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bodytext">
    <w:name w:val="bodytext"/>
    <w:basedOn w:val="Standard"/>
    <w:rsid w:val="00722897"/>
    <w:pPr>
      <w:spacing w:before="100" w:beforeAutospacing="1" w:after="100" w:afterAutospacing="1"/>
    </w:pPr>
    <w:rPr>
      <w:szCs w:val="24"/>
    </w:rPr>
  </w:style>
  <w:style w:type="paragraph" w:styleId="berarbeitung">
    <w:name w:val="Revision"/>
    <w:hidden/>
    <w:uiPriority w:val="99"/>
    <w:semiHidden/>
    <w:rsid w:val="002309D7"/>
    <w:rPr>
      <w:sz w:val="24"/>
    </w:rPr>
  </w:style>
  <w:style w:type="paragraph" w:customStyle="1" w:styleId="Default">
    <w:name w:val="Default"/>
    <w:rsid w:val="003752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ssetext">
    <w:name w:val="pressetext"/>
    <w:rsid w:val="00816A15"/>
  </w:style>
  <w:style w:type="paragraph" w:customStyle="1" w:styleId="lead">
    <w:name w:val="lead"/>
    <w:basedOn w:val="Standard"/>
    <w:rsid w:val="00C62929"/>
    <w:pPr>
      <w:spacing w:before="100" w:beforeAutospacing="1" w:after="100" w:afterAutospacing="1"/>
    </w:pPr>
    <w:rPr>
      <w:szCs w:val="24"/>
    </w:rPr>
  </w:style>
  <w:style w:type="character" w:styleId="Fett">
    <w:name w:val="Strong"/>
    <w:basedOn w:val="Absatz-Standardschriftart"/>
    <w:uiPriority w:val="22"/>
    <w:qFormat/>
    <w:rsid w:val="00F35AD1"/>
    <w:rPr>
      <w:b/>
      <w:bCs/>
    </w:rPr>
  </w:style>
  <w:style w:type="character" w:styleId="Kommentarzeichen">
    <w:name w:val="annotation reference"/>
    <w:basedOn w:val="Absatz-Standardschriftart"/>
    <w:rsid w:val="00B008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0082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00823"/>
  </w:style>
  <w:style w:type="paragraph" w:styleId="Kommentarthema">
    <w:name w:val="annotation subject"/>
    <w:basedOn w:val="Kommentartext"/>
    <w:next w:val="Kommentartext"/>
    <w:link w:val="KommentarthemaZchn"/>
    <w:rsid w:val="00B00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0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1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8DC6-B265-46F2-B2E0-314D6C2C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5003</Characters>
  <Application>Microsoft Office Word</Application>
  <DocSecurity>2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5671</CharactersWithSpaces>
  <SharedDoc>false</SharedDoc>
  <HLinks>
    <vt:vector size="12" baseType="variant">
      <vt:variant>
        <vt:i4>852059</vt:i4>
      </vt:variant>
      <vt:variant>
        <vt:i4>3</vt:i4>
      </vt:variant>
      <vt:variant>
        <vt:i4>0</vt:i4>
      </vt:variant>
      <vt:variant>
        <vt:i4>5</vt:i4>
      </vt:variant>
      <vt:variant>
        <vt:lpwstr>http://www.agritechnica/</vt:lpwstr>
      </vt:variant>
      <vt:variant>
        <vt:lpwstr/>
      </vt:variant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http://www.dlg-frankfurt.de/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2020-10-13T10:58:00Z</dcterms:created>
  <dcterms:modified xsi:type="dcterms:W3CDTF">2020-10-19T07:02:00Z</dcterms:modified>
</cp:coreProperties>
</file>